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3D5" w:rsidRDefault="000243D5" w:rsidP="000243D5">
      <w:pPr>
        <w:spacing w:line="360" w:lineRule="auto"/>
        <w:rPr>
          <w:b/>
          <w:sz w:val="22"/>
          <w:szCs w:val="22"/>
        </w:rPr>
      </w:pPr>
    </w:p>
    <w:p w:rsidR="000243D5" w:rsidRPr="00E11A06" w:rsidRDefault="000243D5" w:rsidP="000243D5">
      <w:pPr>
        <w:autoSpaceDE w:val="0"/>
        <w:autoSpaceDN w:val="0"/>
        <w:adjustRightInd w:val="0"/>
        <w:ind w:left="426"/>
        <w:jc w:val="center"/>
        <w:rPr>
          <w:b/>
        </w:rPr>
      </w:pPr>
      <w:r w:rsidRPr="00E11A06">
        <w:rPr>
          <w:b/>
          <w:bCs/>
        </w:rPr>
        <w:t xml:space="preserve">Tabel </w:t>
      </w:r>
      <w:r>
        <w:rPr>
          <w:b/>
          <w:bCs/>
        </w:rPr>
        <w:t>4</w:t>
      </w:r>
      <w:r w:rsidRPr="00E11A06">
        <w:rPr>
          <w:b/>
          <w:bCs/>
        </w:rPr>
        <w:t>.</w:t>
      </w:r>
      <w:r>
        <w:rPr>
          <w:b/>
          <w:bCs/>
        </w:rPr>
        <w:t>2</w:t>
      </w:r>
    </w:p>
    <w:p w:rsidR="000243D5" w:rsidRPr="00E11A06" w:rsidRDefault="000243D5" w:rsidP="000243D5">
      <w:pPr>
        <w:autoSpaceDE w:val="0"/>
        <w:autoSpaceDN w:val="0"/>
        <w:adjustRightInd w:val="0"/>
        <w:ind w:left="426"/>
        <w:jc w:val="center"/>
        <w:rPr>
          <w:b/>
        </w:rPr>
      </w:pPr>
      <w:r w:rsidRPr="00E11A06">
        <w:rPr>
          <w:b/>
        </w:rPr>
        <w:t>EFISIENSI PENGGUNAAN SUMBER DAYA</w:t>
      </w:r>
    </w:p>
    <w:p w:rsidR="000243D5" w:rsidRPr="00E11A06" w:rsidRDefault="000243D5" w:rsidP="000243D5">
      <w:pPr>
        <w:autoSpaceDE w:val="0"/>
        <w:autoSpaceDN w:val="0"/>
        <w:adjustRightInd w:val="0"/>
        <w:ind w:left="426"/>
        <w:jc w:val="center"/>
        <w:rPr>
          <w:b/>
        </w:rPr>
      </w:pPr>
    </w:p>
    <w:tbl>
      <w:tblPr>
        <w:tblW w:w="16267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"/>
        <w:gridCol w:w="3893"/>
        <w:gridCol w:w="5812"/>
        <w:gridCol w:w="1701"/>
        <w:gridCol w:w="2410"/>
        <w:gridCol w:w="1842"/>
      </w:tblGrid>
      <w:tr w:rsidR="000243D5" w:rsidRPr="00E11A06" w:rsidTr="00DB5374">
        <w:tc>
          <w:tcPr>
            <w:tcW w:w="609" w:type="dxa"/>
            <w:shd w:val="clear" w:color="auto" w:fill="auto"/>
            <w:vAlign w:val="center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jc w:val="center"/>
            </w:pPr>
            <w:r w:rsidRPr="00E11A06">
              <w:t>NO.</w:t>
            </w:r>
          </w:p>
        </w:tc>
        <w:tc>
          <w:tcPr>
            <w:tcW w:w="3893" w:type="dxa"/>
            <w:shd w:val="clear" w:color="auto" w:fill="auto"/>
            <w:vAlign w:val="center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jc w:val="center"/>
            </w:pPr>
            <w:r w:rsidRPr="00E11A06">
              <w:t>SASARAN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jc w:val="center"/>
            </w:pPr>
            <w:r w:rsidRPr="00E11A06">
              <w:t>INDIKATOR KINERJA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jc w:val="center"/>
            </w:pPr>
            <w:r w:rsidRPr="00E11A06">
              <w:t>% CAPAIAN KINERJA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jc w:val="center"/>
            </w:pPr>
            <w:r w:rsidRPr="00E11A06">
              <w:t>% PENYERAPAN ANGGARAN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jc w:val="center"/>
            </w:pPr>
            <w:r w:rsidRPr="00E11A06">
              <w:t>RUMUS (100%-KOLOM 5)=</w:t>
            </w: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E11A06">
              <w:t>1</w:t>
            </w: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E11A06">
              <w:t>2</w:t>
            </w:r>
          </w:p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E11A06">
              <w:t>3</w:t>
            </w: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E11A06">
              <w:t>4</w:t>
            </w:r>
          </w:p>
        </w:tc>
        <w:tc>
          <w:tcPr>
            <w:tcW w:w="2410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E11A06">
              <w:t>5</w:t>
            </w: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E11A06">
              <w:t>6</w:t>
            </w: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E11A06">
              <w:t>1</w:t>
            </w: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>Meningkatnya</w:t>
            </w:r>
            <w:r w:rsidRPr="00E11A06">
              <w:br/>
              <w:t>Kesejahteraan</w:t>
            </w:r>
            <w:r w:rsidRPr="00E11A06">
              <w:br/>
              <w:t>Penyandang Masalah</w:t>
            </w:r>
            <w:r w:rsidRPr="00E11A06">
              <w:br/>
              <w:t>Kesejahteraan Sosial (PMKS)</w:t>
            </w:r>
          </w:p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>Persentase Keluarga Miskin yang dapat memenuhi kebutuhan dasarnya dan dapat menjalankan fungsi sosialnya</w:t>
            </w: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191,3</w:t>
            </w:r>
          </w:p>
        </w:tc>
        <w:tc>
          <w:tcPr>
            <w:tcW w:w="2410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100</w:t>
            </w: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/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>Persentase Penyandang disabilitas yang dapat memenuhi kebutuhan dasarnya dan dapat menjalankan fungsi sosialnya</w:t>
            </w: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143,8</w:t>
            </w:r>
          </w:p>
        </w:tc>
        <w:tc>
          <w:tcPr>
            <w:tcW w:w="2410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99,65</w:t>
            </w: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/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>Persentase Anak Terlantar, Jalanan, dan Anak Berhadapan dengan Hukum yang terpenuhi kebutuhan dasarnya dan dapat menjalankan fungsi sosialnya</w:t>
            </w: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128,3</w:t>
            </w:r>
          </w:p>
        </w:tc>
        <w:tc>
          <w:tcPr>
            <w:tcW w:w="2410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96,85</w:t>
            </w: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/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>Persentase Gelandangan, Pengemis dan Eks Gelandangan Psikotik yang terpenuhi kebutuhan dasarnya dan dapat menjalankan fungsi sosialnya</w:t>
            </w: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104,2</w:t>
            </w:r>
          </w:p>
        </w:tc>
        <w:tc>
          <w:tcPr>
            <w:tcW w:w="2410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98,1</w:t>
            </w: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/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 xml:space="preserve">Persentase Wanita Tuna Susila yang dapat memenuhi kebutuhan dasarnya dan dapat menjalankan fungsi sosialnya </w:t>
            </w: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132,9</w:t>
            </w:r>
          </w:p>
        </w:tc>
        <w:tc>
          <w:tcPr>
            <w:tcW w:w="2410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98,2</w:t>
            </w: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/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>Persentase Lanjut Usia Terlantar yang terpenuhi kebutuhan dasarnya dan dapat menjalankan fungsi sosialnya</w:t>
            </w: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130,2</w:t>
            </w:r>
          </w:p>
        </w:tc>
        <w:tc>
          <w:tcPr>
            <w:tcW w:w="2410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96,3</w:t>
            </w: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/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>Persentase Korban Tindak Kekerasan dan Pekerja Migran Terlantar yang dapat memenuhi kebutuhan dasarnya dan dapat menjalankan fungsi sosialnya</w:t>
            </w:r>
          </w:p>
          <w:p w:rsidR="000243D5" w:rsidRPr="00E11A06" w:rsidRDefault="000243D5" w:rsidP="00DB5374">
            <w:pPr>
              <w:textAlignment w:val="top"/>
            </w:pP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90,9</w:t>
            </w:r>
          </w:p>
        </w:tc>
        <w:tc>
          <w:tcPr>
            <w:tcW w:w="2410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83,71</w:t>
            </w: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/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>Persentase Bekas Warga Binaan Lembaga Pemasyarakatan yang dapat memenuhi kebutuhan dasarnya dan dapat menjalankan fungsi sosialnya</w:t>
            </w: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jc w:val="center"/>
            </w:pPr>
            <w:r>
              <w:t>90</w:t>
            </w:r>
          </w:p>
        </w:tc>
        <w:tc>
          <w:tcPr>
            <w:tcW w:w="2410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/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>Persentase Masyarakat di Daerah Terpencil dan Tertinggal yang dapat memenuhi kebutuhan dasarnya dan dapat menjalankan fungsi sosialnya</w:t>
            </w: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jc w:val="center"/>
            </w:pPr>
            <w:r>
              <w:t>91</w:t>
            </w:r>
          </w:p>
        </w:tc>
        <w:tc>
          <w:tcPr>
            <w:tcW w:w="2410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100</w:t>
            </w: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/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>Persentase Korban Bencana dan Orang Terlantar yang dapat memenuhi kebutuhan dasarnya dan dapat menjalankan fungsi sosialnya</w:t>
            </w:r>
          </w:p>
          <w:p w:rsidR="000243D5" w:rsidRPr="00E11A06" w:rsidRDefault="000243D5" w:rsidP="00DB5374">
            <w:pPr>
              <w:textAlignment w:val="top"/>
            </w:pP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jc w:val="center"/>
            </w:pPr>
            <w:r>
              <w:t>90,5</w:t>
            </w:r>
          </w:p>
        </w:tc>
        <w:tc>
          <w:tcPr>
            <w:tcW w:w="2410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100</w:t>
            </w: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E11A06">
              <w:lastRenderedPageBreak/>
              <w:t>2</w:t>
            </w:r>
          </w:p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>Meningkatnya partisipasi Potensi Sumber Kesejahteraan Sosial (PSKS) dalam penyelenggaraan Usaha Kesejahteraan Sosial</w:t>
            </w:r>
          </w:p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>Persentase Kader PSKS (Orsos, Karang Taruna, Tagana</w:t>
            </w:r>
            <w:r>
              <w:t>, PSM, WKSBM, TKSK, Sakti Peksos, Pekerja Sosial</w:t>
            </w:r>
            <w:r w:rsidRPr="00E11A06">
              <w:t xml:space="preserve">) yang melakukan fungsi penyelenggaraan kesejahteraan sosial terhadap PMKS </w:t>
            </w: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jc w:val="center"/>
            </w:pPr>
            <w:r w:rsidRPr="00E11A06">
              <w:t>100</w:t>
            </w:r>
          </w:p>
        </w:tc>
        <w:tc>
          <w:tcPr>
            <w:tcW w:w="2410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100</w:t>
            </w: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</w:p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>Persentase Kader masyarakat yang melaksanakan penyuluhan dalam rangka penumbuhan kesadaran masyarakat dalam pembangunan kesejahteraan sosial</w:t>
            </w: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jc w:val="center"/>
            </w:pPr>
            <w:r w:rsidRPr="00E11A06">
              <w:t>100</w:t>
            </w:r>
          </w:p>
        </w:tc>
        <w:tc>
          <w:tcPr>
            <w:tcW w:w="2410" w:type="dxa"/>
            <w:shd w:val="clear" w:color="auto" w:fill="auto"/>
          </w:tcPr>
          <w:p w:rsidR="000243D5" w:rsidRDefault="000243D5" w:rsidP="00DB5374">
            <w:pPr>
              <w:jc w:val="center"/>
            </w:pPr>
            <w:r w:rsidRPr="006A632F">
              <w:t>100</w:t>
            </w: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/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textAlignment w:val="top"/>
            </w:pPr>
            <w:r w:rsidRPr="00E11A06">
              <w:t>Persentase Kader masyarakat yang melaksanakan penyuluhan dalam rangka penumbuhan kesadaran nilai-nilai kepahlawanan dan kesetiakawanan sosial</w:t>
            </w: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jc w:val="center"/>
            </w:pPr>
            <w:r w:rsidRPr="00E11A06">
              <w:t>100</w:t>
            </w:r>
          </w:p>
        </w:tc>
        <w:tc>
          <w:tcPr>
            <w:tcW w:w="2410" w:type="dxa"/>
            <w:shd w:val="clear" w:color="auto" w:fill="auto"/>
          </w:tcPr>
          <w:p w:rsidR="000243D5" w:rsidRDefault="000243D5" w:rsidP="00DB5374">
            <w:pPr>
              <w:jc w:val="center"/>
            </w:pPr>
            <w:r w:rsidRPr="006A632F">
              <w:t>100</w:t>
            </w: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0243D5" w:rsidRPr="00E11A06" w:rsidTr="00DB5374">
        <w:tc>
          <w:tcPr>
            <w:tcW w:w="609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893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</w:pPr>
          </w:p>
        </w:tc>
        <w:tc>
          <w:tcPr>
            <w:tcW w:w="581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</w:pPr>
            <w:r w:rsidRPr="00E11A06">
              <w:t>Persentase Dunia Usaha Peduli Sosial yang melaksanakan Usaha Kesejahteraan Sosial (UKS)</w:t>
            </w:r>
          </w:p>
          <w:p w:rsidR="000243D5" w:rsidRPr="00E11A06" w:rsidRDefault="000243D5" w:rsidP="00DB5374">
            <w:pPr>
              <w:textAlignment w:val="top"/>
            </w:pPr>
          </w:p>
        </w:tc>
        <w:tc>
          <w:tcPr>
            <w:tcW w:w="1701" w:type="dxa"/>
            <w:shd w:val="clear" w:color="auto" w:fill="auto"/>
          </w:tcPr>
          <w:p w:rsidR="000243D5" w:rsidRPr="00E11A06" w:rsidRDefault="000243D5" w:rsidP="00DB5374">
            <w:pPr>
              <w:jc w:val="center"/>
            </w:pPr>
            <w:r w:rsidRPr="00E11A06">
              <w:t>100</w:t>
            </w:r>
          </w:p>
        </w:tc>
        <w:tc>
          <w:tcPr>
            <w:tcW w:w="2410" w:type="dxa"/>
            <w:shd w:val="clear" w:color="auto" w:fill="auto"/>
          </w:tcPr>
          <w:p w:rsidR="000243D5" w:rsidRDefault="000243D5" w:rsidP="00DB5374">
            <w:pPr>
              <w:jc w:val="center"/>
            </w:pPr>
            <w:r w:rsidRPr="006A632F">
              <w:t>100</w:t>
            </w:r>
          </w:p>
        </w:tc>
        <w:tc>
          <w:tcPr>
            <w:tcW w:w="1842" w:type="dxa"/>
            <w:shd w:val="clear" w:color="auto" w:fill="auto"/>
          </w:tcPr>
          <w:p w:rsidR="000243D5" w:rsidRPr="00E11A06" w:rsidRDefault="000243D5" w:rsidP="00DB5374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</w:tbl>
    <w:p w:rsidR="000243D5" w:rsidRPr="00C73366" w:rsidRDefault="000243D5" w:rsidP="000243D5">
      <w:pPr>
        <w:autoSpaceDE w:val="0"/>
        <w:autoSpaceDN w:val="0"/>
        <w:adjustRightInd w:val="0"/>
        <w:spacing w:line="360" w:lineRule="auto"/>
        <w:ind w:left="426"/>
        <w:rPr>
          <w:rFonts w:eastAsia="Tahoma"/>
          <w:spacing w:val="-1"/>
          <w:position w:val="-1"/>
        </w:rPr>
        <w:sectPr w:rsidR="000243D5" w:rsidRPr="00C73366" w:rsidSect="008A5F9B">
          <w:headerReference w:type="default" r:id="rId7"/>
          <w:footerReference w:type="default" r:id="rId8"/>
          <w:pgSz w:w="18711" w:h="12191" w:orient="landscape" w:code="10000"/>
          <w:pgMar w:top="1440" w:right="1440" w:bottom="1440" w:left="1440" w:header="1021" w:footer="851" w:gutter="0"/>
          <w:pgNumType w:start="68"/>
          <w:cols w:space="708"/>
          <w:docGrid w:linePitch="360"/>
        </w:sectPr>
      </w:pPr>
      <w:r w:rsidRPr="00E11A06">
        <w:rPr>
          <w:rFonts w:eastAsia="Tahoma"/>
          <w:position w:val="-1"/>
        </w:rPr>
        <w:t>S</w:t>
      </w:r>
      <w:r w:rsidRPr="00E11A06">
        <w:rPr>
          <w:rFonts w:eastAsia="Tahoma"/>
          <w:spacing w:val="-1"/>
          <w:position w:val="-1"/>
        </w:rPr>
        <w:t>u</w:t>
      </w:r>
      <w:r w:rsidRPr="00E11A06">
        <w:rPr>
          <w:rFonts w:eastAsia="Tahoma"/>
          <w:spacing w:val="1"/>
          <w:position w:val="-1"/>
        </w:rPr>
        <w:t>m</w:t>
      </w:r>
      <w:r w:rsidRPr="00E11A06">
        <w:rPr>
          <w:rFonts w:eastAsia="Tahoma"/>
          <w:position w:val="-1"/>
        </w:rPr>
        <w:t>b</w:t>
      </w:r>
      <w:r w:rsidRPr="00E11A06">
        <w:rPr>
          <w:rFonts w:eastAsia="Tahoma"/>
          <w:spacing w:val="2"/>
          <w:position w:val="-1"/>
        </w:rPr>
        <w:t>e</w:t>
      </w:r>
      <w:r w:rsidRPr="00E11A06">
        <w:rPr>
          <w:rFonts w:eastAsia="Tahoma"/>
          <w:position w:val="-1"/>
        </w:rPr>
        <w:t>r: R</w:t>
      </w:r>
      <w:r w:rsidRPr="00E11A06">
        <w:rPr>
          <w:rFonts w:eastAsia="Tahoma"/>
          <w:spacing w:val="1"/>
          <w:position w:val="-1"/>
        </w:rPr>
        <w:t>e</w:t>
      </w:r>
      <w:r w:rsidRPr="00E11A06">
        <w:rPr>
          <w:rFonts w:eastAsia="Tahoma"/>
          <w:position w:val="-1"/>
        </w:rPr>
        <w:t>n</w:t>
      </w:r>
      <w:r w:rsidRPr="00E11A06">
        <w:rPr>
          <w:rFonts w:eastAsia="Tahoma"/>
          <w:spacing w:val="-1"/>
          <w:position w:val="-1"/>
        </w:rPr>
        <w:t>s</w:t>
      </w:r>
      <w:r w:rsidRPr="00E11A06">
        <w:rPr>
          <w:rFonts w:eastAsia="Tahoma"/>
          <w:position w:val="-1"/>
        </w:rPr>
        <w:t>t</w:t>
      </w:r>
      <w:r w:rsidRPr="00E11A06">
        <w:rPr>
          <w:rFonts w:eastAsia="Tahoma"/>
          <w:spacing w:val="-1"/>
          <w:position w:val="-1"/>
        </w:rPr>
        <w:t>r</w:t>
      </w:r>
      <w:r w:rsidRPr="00E11A06">
        <w:rPr>
          <w:rFonts w:eastAsia="Tahoma"/>
          <w:position w:val="-1"/>
        </w:rPr>
        <w:t>a</w:t>
      </w:r>
      <w:r w:rsidRPr="00E11A06">
        <w:rPr>
          <w:rFonts w:eastAsia="Tahoma"/>
          <w:spacing w:val="2"/>
          <w:position w:val="-1"/>
        </w:rPr>
        <w:t xml:space="preserve"> </w:t>
      </w:r>
      <w:r w:rsidRPr="00E11A06">
        <w:rPr>
          <w:rFonts w:eastAsia="Tahoma"/>
          <w:spacing w:val="-1"/>
          <w:position w:val="-1"/>
        </w:rPr>
        <w:t>(</w:t>
      </w:r>
      <w:r w:rsidRPr="00E11A06">
        <w:rPr>
          <w:rFonts w:eastAsia="Tahoma"/>
          <w:spacing w:val="2"/>
          <w:position w:val="-1"/>
        </w:rPr>
        <w:t>2</w:t>
      </w:r>
      <w:r w:rsidRPr="00E11A06">
        <w:rPr>
          <w:rFonts w:eastAsia="Tahoma"/>
          <w:spacing w:val="-2"/>
          <w:position w:val="-1"/>
        </w:rPr>
        <w:t>0</w:t>
      </w:r>
      <w:r w:rsidRPr="00E11A06">
        <w:rPr>
          <w:rFonts w:eastAsia="Tahoma"/>
          <w:spacing w:val="2"/>
          <w:position w:val="-1"/>
        </w:rPr>
        <w:t>1</w:t>
      </w:r>
      <w:r w:rsidRPr="00E11A06">
        <w:rPr>
          <w:rFonts w:eastAsia="Tahoma"/>
          <w:spacing w:val="3"/>
          <w:position w:val="-1"/>
        </w:rPr>
        <w:t>3</w:t>
      </w:r>
      <w:r w:rsidRPr="00E11A06">
        <w:rPr>
          <w:rFonts w:eastAsia="Tahoma"/>
          <w:spacing w:val="-1"/>
          <w:position w:val="-1"/>
        </w:rPr>
        <w:t>-</w:t>
      </w:r>
      <w:r w:rsidRPr="00E11A06">
        <w:rPr>
          <w:rFonts w:eastAsia="Tahoma"/>
          <w:spacing w:val="-2"/>
          <w:position w:val="-1"/>
        </w:rPr>
        <w:t>2</w:t>
      </w:r>
      <w:r w:rsidRPr="00E11A06">
        <w:rPr>
          <w:rFonts w:eastAsia="Tahoma"/>
          <w:spacing w:val="2"/>
          <w:position w:val="-1"/>
        </w:rPr>
        <w:t>018</w:t>
      </w:r>
      <w:r w:rsidRPr="00E11A06">
        <w:rPr>
          <w:rFonts w:eastAsia="Tahoma"/>
          <w:spacing w:val="-5"/>
          <w:position w:val="-1"/>
        </w:rPr>
        <w:t>)</w:t>
      </w:r>
      <w:r w:rsidRPr="00E11A06">
        <w:rPr>
          <w:rFonts w:eastAsia="Tahoma"/>
          <w:position w:val="-1"/>
        </w:rPr>
        <w:t>,</w:t>
      </w:r>
      <w:r w:rsidRPr="00E11A06">
        <w:rPr>
          <w:rFonts w:eastAsia="Tahoma"/>
          <w:spacing w:val="1"/>
          <w:position w:val="-1"/>
        </w:rPr>
        <w:t xml:space="preserve"> </w:t>
      </w:r>
      <w:r w:rsidRPr="00E11A06">
        <w:rPr>
          <w:rFonts w:eastAsia="Tahoma"/>
          <w:position w:val="-1"/>
        </w:rPr>
        <w:t>R</w:t>
      </w:r>
      <w:r w:rsidRPr="00E11A06">
        <w:rPr>
          <w:rFonts w:eastAsia="Tahoma"/>
          <w:spacing w:val="1"/>
          <w:position w:val="-1"/>
        </w:rPr>
        <w:t>e</w:t>
      </w:r>
      <w:r w:rsidRPr="00E11A06">
        <w:rPr>
          <w:rFonts w:eastAsia="Tahoma"/>
          <w:position w:val="-1"/>
        </w:rPr>
        <w:t>n</w:t>
      </w:r>
      <w:r w:rsidRPr="00E11A06">
        <w:rPr>
          <w:rFonts w:eastAsia="Tahoma"/>
          <w:spacing w:val="-3"/>
          <w:position w:val="-1"/>
        </w:rPr>
        <w:t>j</w:t>
      </w:r>
      <w:r w:rsidRPr="00E11A06">
        <w:rPr>
          <w:rFonts w:eastAsia="Tahoma"/>
          <w:spacing w:val="1"/>
          <w:position w:val="-1"/>
        </w:rPr>
        <w:t>a</w:t>
      </w:r>
      <w:r w:rsidRPr="00E11A06">
        <w:rPr>
          <w:rFonts w:eastAsia="Tahoma"/>
          <w:position w:val="-1"/>
        </w:rPr>
        <w:t>,</w:t>
      </w:r>
      <w:r w:rsidRPr="00E11A06">
        <w:rPr>
          <w:rFonts w:eastAsia="Tahoma"/>
          <w:spacing w:val="1"/>
          <w:position w:val="-1"/>
        </w:rPr>
        <w:t xml:space="preserve"> </w:t>
      </w:r>
      <w:r w:rsidRPr="00E11A06">
        <w:rPr>
          <w:rFonts w:eastAsia="Tahoma"/>
          <w:position w:val="-1"/>
        </w:rPr>
        <w:t>R</w:t>
      </w:r>
      <w:r w:rsidRPr="00E11A06">
        <w:rPr>
          <w:rFonts w:eastAsia="Tahoma"/>
          <w:spacing w:val="-2"/>
          <w:position w:val="-1"/>
        </w:rPr>
        <w:t>K</w:t>
      </w:r>
      <w:r w:rsidRPr="00E11A06">
        <w:rPr>
          <w:rFonts w:eastAsia="Tahoma"/>
          <w:position w:val="-1"/>
        </w:rPr>
        <w:t>T, DPA, DIPA</w:t>
      </w:r>
      <w:r w:rsidRPr="00E11A06">
        <w:rPr>
          <w:rFonts w:eastAsia="Tahoma"/>
          <w:spacing w:val="-1"/>
          <w:position w:val="-1"/>
        </w:rPr>
        <w:t xml:space="preserve"> </w:t>
      </w:r>
      <w:r w:rsidRPr="00E11A06">
        <w:rPr>
          <w:rFonts w:eastAsia="Tahoma"/>
          <w:position w:val="-1"/>
        </w:rPr>
        <w:t>d</w:t>
      </w:r>
      <w:r w:rsidRPr="00E11A06">
        <w:rPr>
          <w:rFonts w:eastAsia="Tahoma"/>
          <w:spacing w:val="2"/>
          <w:position w:val="-1"/>
        </w:rPr>
        <w:t>a</w:t>
      </w:r>
      <w:r w:rsidRPr="00E11A06">
        <w:rPr>
          <w:rFonts w:eastAsia="Tahoma"/>
          <w:position w:val="-1"/>
        </w:rPr>
        <w:t xml:space="preserve">n </w:t>
      </w:r>
      <w:r w:rsidRPr="00E11A06">
        <w:rPr>
          <w:rFonts w:eastAsia="Tahoma"/>
          <w:spacing w:val="1"/>
          <w:position w:val="-1"/>
        </w:rPr>
        <w:t>P</w:t>
      </w:r>
      <w:r w:rsidRPr="00E11A06">
        <w:rPr>
          <w:rFonts w:eastAsia="Tahoma"/>
          <w:position w:val="-1"/>
        </w:rPr>
        <w:t>K</w:t>
      </w:r>
      <w:r w:rsidRPr="00E11A06">
        <w:rPr>
          <w:rFonts w:eastAsia="Tahoma"/>
          <w:spacing w:val="-1"/>
          <w:position w:val="-1"/>
        </w:rPr>
        <w:t xml:space="preserve"> </w:t>
      </w:r>
      <w:r w:rsidRPr="00E11A06">
        <w:rPr>
          <w:rFonts w:eastAsia="Tahoma"/>
          <w:spacing w:val="2"/>
          <w:position w:val="-1"/>
        </w:rPr>
        <w:t>Dinas Sosial</w:t>
      </w:r>
      <w:r w:rsidRPr="00E11A06">
        <w:rPr>
          <w:rFonts w:eastAsia="Tahoma"/>
          <w:position w:val="-1"/>
        </w:rPr>
        <w:t>, Laporan Keuangan</w:t>
      </w:r>
      <w:r w:rsidRPr="00E11A06">
        <w:rPr>
          <w:rFonts w:eastAsia="Tahoma"/>
          <w:spacing w:val="1"/>
          <w:position w:val="-1"/>
        </w:rPr>
        <w:t xml:space="preserve"> </w:t>
      </w:r>
      <w:r w:rsidRPr="00E11A06">
        <w:rPr>
          <w:rFonts w:eastAsia="Tahoma"/>
          <w:position w:val="-1"/>
        </w:rPr>
        <w:t>d</w:t>
      </w:r>
      <w:r w:rsidRPr="00E11A06">
        <w:rPr>
          <w:rFonts w:eastAsia="Tahoma"/>
          <w:spacing w:val="-1"/>
          <w:position w:val="-1"/>
        </w:rPr>
        <w:t>i</w:t>
      </w:r>
      <w:r>
        <w:rPr>
          <w:rFonts w:eastAsia="Tahoma"/>
          <w:spacing w:val="-1"/>
          <w:position w:val="-1"/>
        </w:rPr>
        <w:t>olah</w:t>
      </w:r>
    </w:p>
    <w:p w:rsidR="001E5161" w:rsidRPr="001E5161" w:rsidRDefault="000243D5" w:rsidP="001E5161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Tabel 4.3</w:t>
      </w:r>
    </w:p>
    <w:p w:rsidR="001E5161" w:rsidRPr="001E5161" w:rsidRDefault="001E5161" w:rsidP="001E5161">
      <w:pPr>
        <w:jc w:val="center"/>
        <w:rPr>
          <w:sz w:val="24"/>
          <w:szCs w:val="24"/>
        </w:rPr>
      </w:pPr>
      <w:bookmarkStart w:id="0" w:name="_GoBack"/>
      <w:r w:rsidRPr="001E5161">
        <w:rPr>
          <w:sz w:val="24"/>
          <w:szCs w:val="24"/>
        </w:rPr>
        <w:t>Pencapaian Kinerja Pelayanan Dinas Sosial Provinsi Jawa Barat Tahun 2013 -2018</w:t>
      </w:r>
    </w:p>
    <w:bookmarkEnd w:id="0"/>
    <w:p w:rsidR="001E5161" w:rsidRPr="005100CC" w:rsidRDefault="001E5161" w:rsidP="001E5161">
      <w:pPr>
        <w:jc w:val="center"/>
        <w:rPr>
          <w:sz w:val="22"/>
          <w:szCs w:val="22"/>
          <w:lang w:val="id-ID"/>
        </w:rPr>
      </w:pPr>
    </w:p>
    <w:p w:rsidR="001E5161" w:rsidRPr="004D17F2" w:rsidRDefault="001E5161" w:rsidP="001E5161">
      <w:pPr>
        <w:jc w:val="center"/>
        <w:rPr>
          <w:b/>
          <w:sz w:val="22"/>
          <w:szCs w:val="22"/>
          <w:lang w:val="id-ID"/>
        </w:rPr>
      </w:pPr>
    </w:p>
    <w:tbl>
      <w:tblPr>
        <w:tblW w:w="163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289"/>
        <w:gridCol w:w="1276"/>
        <w:gridCol w:w="1134"/>
        <w:gridCol w:w="1276"/>
        <w:gridCol w:w="992"/>
        <w:gridCol w:w="851"/>
        <w:gridCol w:w="850"/>
        <w:gridCol w:w="992"/>
        <w:gridCol w:w="851"/>
        <w:gridCol w:w="850"/>
        <w:gridCol w:w="851"/>
        <w:gridCol w:w="850"/>
        <w:gridCol w:w="851"/>
        <w:gridCol w:w="850"/>
      </w:tblGrid>
      <w:tr w:rsidR="001E5161" w:rsidRPr="005100CC" w:rsidTr="00BE3CA1">
        <w:trPr>
          <w:trHeight w:val="451"/>
        </w:trPr>
        <w:tc>
          <w:tcPr>
            <w:tcW w:w="630" w:type="dxa"/>
            <w:vMerge w:val="restart"/>
          </w:tcPr>
          <w:p w:rsidR="001E5161" w:rsidRPr="005100CC" w:rsidRDefault="001E5161" w:rsidP="00B2497C">
            <w:pPr>
              <w:jc w:val="center"/>
            </w:pPr>
            <w:r w:rsidRPr="005100CC">
              <w:t>No.</w:t>
            </w:r>
          </w:p>
        </w:tc>
        <w:tc>
          <w:tcPr>
            <w:tcW w:w="3289" w:type="dxa"/>
            <w:vMerge w:val="restart"/>
          </w:tcPr>
          <w:p w:rsidR="001E5161" w:rsidRPr="005100CC" w:rsidRDefault="001E5161" w:rsidP="00B2497C">
            <w:pPr>
              <w:jc w:val="center"/>
            </w:pPr>
            <w:r w:rsidRPr="005100CC">
              <w:t xml:space="preserve">Indikator Kinerja Sesuai Tugas dan Fungsi </w:t>
            </w:r>
          </w:p>
        </w:tc>
        <w:tc>
          <w:tcPr>
            <w:tcW w:w="1276" w:type="dxa"/>
            <w:vMerge w:val="restart"/>
          </w:tcPr>
          <w:p w:rsidR="001E5161" w:rsidRPr="005100CC" w:rsidRDefault="001E5161" w:rsidP="00B2497C">
            <w:pPr>
              <w:jc w:val="center"/>
            </w:pPr>
            <w:r w:rsidRPr="005100CC">
              <w:t>Target SPM</w:t>
            </w:r>
          </w:p>
        </w:tc>
        <w:tc>
          <w:tcPr>
            <w:tcW w:w="1134" w:type="dxa"/>
            <w:vMerge w:val="restart"/>
          </w:tcPr>
          <w:p w:rsidR="001E5161" w:rsidRPr="005100CC" w:rsidRDefault="001E5161" w:rsidP="00B2497C">
            <w:pPr>
              <w:jc w:val="center"/>
            </w:pPr>
            <w:r w:rsidRPr="005100CC">
              <w:t>Target IKK</w:t>
            </w:r>
          </w:p>
        </w:tc>
        <w:tc>
          <w:tcPr>
            <w:tcW w:w="1276" w:type="dxa"/>
            <w:vMerge w:val="restart"/>
          </w:tcPr>
          <w:p w:rsidR="001E5161" w:rsidRPr="005100CC" w:rsidRDefault="001E5161" w:rsidP="00B2497C">
            <w:pPr>
              <w:jc w:val="center"/>
            </w:pPr>
            <w:r w:rsidRPr="005100CC">
              <w:t>Target Indikator lainnya</w:t>
            </w:r>
          </w:p>
        </w:tc>
        <w:tc>
          <w:tcPr>
            <w:tcW w:w="4536" w:type="dxa"/>
            <w:gridSpan w:val="5"/>
          </w:tcPr>
          <w:p w:rsidR="001E5161" w:rsidRPr="005100CC" w:rsidRDefault="001E5161" w:rsidP="00B2497C">
            <w:pPr>
              <w:jc w:val="center"/>
            </w:pPr>
            <w:r w:rsidRPr="005100CC">
              <w:t>Target OPD</w:t>
            </w:r>
          </w:p>
          <w:p w:rsidR="001E5161" w:rsidRPr="005100CC" w:rsidRDefault="001E5161" w:rsidP="00B2497C">
            <w:pPr>
              <w:jc w:val="center"/>
            </w:pPr>
            <w:r w:rsidRPr="005100CC">
              <w:t>Tahun Ke</w:t>
            </w:r>
          </w:p>
        </w:tc>
        <w:tc>
          <w:tcPr>
            <w:tcW w:w="4252" w:type="dxa"/>
            <w:gridSpan w:val="5"/>
          </w:tcPr>
          <w:p w:rsidR="001E5161" w:rsidRPr="005100CC" w:rsidRDefault="001E5161" w:rsidP="00B2497C">
            <w:pPr>
              <w:jc w:val="center"/>
            </w:pPr>
            <w:r w:rsidRPr="005100CC">
              <w:t>Realisasi Capaian</w:t>
            </w:r>
          </w:p>
          <w:p w:rsidR="001E5161" w:rsidRPr="005100CC" w:rsidRDefault="001E5161" w:rsidP="00B2497C">
            <w:pPr>
              <w:jc w:val="center"/>
            </w:pPr>
            <w:r w:rsidRPr="005100CC">
              <w:t>Tahun Ke</w:t>
            </w:r>
          </w:p>
        </w:tc>
      </w:tr>
      <w:tr w:rsidR="001E5161" w:rsidRPr="005100CC" w:rsidTr="00BE3CA1">
        <w:trPr>
          <w:trHeight w:val="246"/>
        </w:trPr>
        <w:tc>
          <w:tcPr>
            <w:tcW w:w="630" w:type="dxa"/>
            <w:vMerge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3289" w:type="dxa"/>
            <w:vMerge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  <w:vMerge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134" w:type="dxa"/>
            <w:vMerge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  <w:vMerge/>
          </w:tcPr>
          <w:p w:rsidR="001E5161" w:rsidRPr="005100CC" w:rsidRDefault="001E5161" w:rsidP="00B2497C">
            <w:pPr>
              <w:tabs>
                <w:tab w:val="center" w:pos="243"/>
              </w:tabs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2014</w:t>
            </w:r>
          </w:p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1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2015</w:t>
            </w:r>
          </w:p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2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2016</w:t>
            </w:r>
          </w:p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3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2017</w:t>
            </w:r>
          </w:p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4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2018</w:t>
            </w:r>
          </w:p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5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2014</w:t>
            </w:r>
          </w:p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1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2015</w:t>
            </w:r>
          </w:p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2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2016</w:t>
            </w:r>
          </w:p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3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2017</w:t>
            </w:r>
          </w:p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4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2018</w:t>
            </w:r>
          </w:p>
          <w:p w:rsidR="001E5161" w:rsidRPr="005100CC" w:rsidRDefault="001E5161" w:rsidP="00B2497C">
            <w:pPr>
              <w:tabs>
                <w:tab w:val="left" w:pos="450"/>
              </w:tabs>
              <w:jc w:val="center"/>
            </w:pPr>
            <w:r w:rsidRPr="005100CC">
              <w:t>5</w:t>
            </w:r>
          </w:p>
        </w:tc>
      </w:tr>
      <w:tr w:rsidR="001E5161" w:rsidRPr="005100CC" w:rsidTr="00BE3CA1">
        <w:trPr>
          <w:trHeight w:val="246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t>(1)</w:t>
            </w:r>
          </w:p>
        </w:tc>
        <w:tc>
          <w:tcPr>
            <w:tcW w:w="3289" w:type="dxa"/>
          </w:tcPr>
          <w:p w:rsidR="001E5161" w:rsidRPr="005100CC" w:rsidRDefault="001E5161" w:rsidP="00B2497C">
            <w:pPr>
              <w:jc w:val="center"/>
            </w:pPr>
            <w:r w:rsidRPr="005100CC">
              <w:t>(2)</w:t>
            </w: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  <w:r w:rsidRPr="005100CC">
              <w:t>(3)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  <w:r w:rsidRPr="005100CC">
              <w:t>(4)</w:t>
            </w:r>
          </w:p>
        </w:tc>
        <w:tc>
          <w:tcPr>
            <w:tcW w:w="1276" w:type="dxa"/>
          </w:tcPr>
          <w:p w:rsidR="001E5161" w:rsidRPr="005100CC" w:rsidRDefault="001E5161" w:rsidP="00B2497C">
            <w:pPr>
              <w:tabs>
                <w:tab w:val="center" w:pos="243"/>
              </w:tabs>
              <w:jc w:val="center"/>
            </w:pPr>
            <w:r w:rsidRPr="005100CC">
              <w:t>(5)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243"/>
              </w:tabs>
              <w:jc w:val="center"/>
            </w:pPr>
            <w:r w:rsidRPr="005100CC">
              <w:t>(6)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</w:pPr>
            <w:r w:rsidRPr="005100CC">
              <w:t>(7)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</w:pPr>
            <w:r w:rsidRPr="005100CC">
              <w:t>(8)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jc w:val="center"/>
            </w:pPr>
            <w:r w:rsidRPr="005100CC">
              <w:t>(9)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</w:pPr>
            <w:r w:rsidRPr="005100CC">
              <w:t>(10)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243"/>
              </w:tabs>
              <w:jc w:val="center"/>
            </w:pPr>
            <w:r w:rsidRPr="005100CC">
              <w:t>(11)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</w:pPr>
            <w:r w:rsidRPr="005100CC">
              <w:t>(12)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</w:pPr>
            <w:r w:rsidRPr="005100CC">
              <w:t>(13)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</w:pPr>
            <w:r w:rsidRPr="005100CC">
              <w:t>(14)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</w:pPr>
            <w:r w:rsidRPr="005100CC">
              <w:t>(15)</w:t>
            </w:r>
          </w:p>
        </w:tc>
      </w:tr>
      <w:tr w:rsidR="001E5161" w:rsidRPr="005100CC" w:rsidTr="005100CC">
        <w:trPr>
          <w:trHeight w:val="1128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</w:t>
            </w:r>
          </w:p>
        </w:tc>
        <w:tc>
          <w:tcPr>
            <w:tcW w:w="3289" w:type="dxa"/>
            <w:vAlign w:val="center"/>
          </w:tcPr>
          <w:p w:rsidR="001E5161" w:rsidRPr="005100CC" w:rsidRDefault="001E5161" w:rsidP="00B2497C">
            <w:r w:rsidRPr="005100CC">
              <w:rPr>
                <w:lang w:val="id-ID"/>
              </w:rPr>
              <w:t>P</w:t>
            </w:r>
            <w:r w:rsidRPr="005100CC">
              <w:t>rosentase Keluarga Miskin yang dapat memenuhi kebutuhan dasarnya dan dapat menjalankan fungsi sosialnya</w:t>
            </w:r>
          </w:p>
          <w:p w:rsidR="001E5161" w:rsidRPr="005100CC" w:rsidRDefault="001E5161" w:rsidP="00B2497C"/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25,00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0,16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0,18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0,19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0,21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0,23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0,30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0,33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0,36</w:t>
            </w:r>
          </w:p>
        </w:tc>
        <w:tc>
          <w:tcPr>
            <w:tcW w:w="851" w:type="dxa"/>
          </w:tcPr>
          <w:p w:rsidR="001E5161" w:rsidRPr="005100CC" w:rsidRDefault="001E5161" w:rsidP="005463E1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</w:t>
            </w:r>
            <w:r w:rsidR="005463E1" w:rsidRPr="005100CC">
              <w:rPr>
                <w:lang w:val="id-ID"/>
              </w:rPr>
              <w:t>39</w:t>
            </w:r>
          </w:p>
        </w:tc>
        <w:tc>
          <w:tcPr>
            <w:tcW w:w="850" w:type="dxa"/>
          </w:tcPr>
          <w:p w:rsidR="001E5161" w:rsidRPr="005100CC" w:rsidRDefault="005463E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0,42</w:t>
            </w:r>
          </w:p>
        </w:tc>
      </w:tr>
      <w:tr w:rsidR="001E5161" w:rsidRPr="005100CC" w:rsidTr="005100CC">
        <w:trPr>
          <w:trHeight w:val="1102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t>2</w:t>
            </w:r>
          </w:p>
        </w:tc>
        <w:tc>
          <w:tcPr>
            <w:tcW w:w="3289" w:type="dxa"/>
          </w:tcPr>
          <w:p w:rsidR="001E5161" w:rsidRPr="005100CC" w:rsidRDefault="001E5161" w:rsidP="00B2497C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00CC">
              <w:rPr>
                <w:rFonts w:ascii="Arial" w:hAnsi="Arial" w:cs="Arial"/>
                <w:sz w:val="20"/>
                <w:szCs w:val="20"/>
              </w:rPr>
              <w:t>Prosentase Penyandang disabilitas yang dapat memenuhi kebutuhan dasarnya dan dapat menjalankan fungsi sosialnya</w:t>
            </w:r>
          </w:p>
          <w:p w:rsidR="001E5161" w:rsidRPr="005100CC" w:rsidRDefault="001E5161" w:rsidP="00B2497C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/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0,61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0,67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0,74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0,81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0,89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0,80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0,88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0,97</w:t>
            </w:r>
          </w:p>
        </w:tc>
        <w:tc>
          <w:tcPr>
            <w:tcW w:w="851" w:type="dxa"/>
          </w:tcPr>
          <w:p w:rsidR="001E5161" w:rsidRPr="005100CC" w:rsidRDefault="005463E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1,06</w:t>
            </w:r>
          </w:p>
        </w:tc>
        <w:tc>
          <w:tcPr>
            <w:tcW w:w="850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1,16</w:t>
            </w:r>
          </w:p>
        </w:tc>
      </w:tr>
      <w:tr w:rsidR="001E5161" w:rsidRPr="005100CC" w:rsidTr="005100CC">
        <w:trPr>
          <w:trHeight w:val="1373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t>3</w:t>
            </w:r>
          </w:p>
        </w:tc>
        <w:tc>
          <w:tcPr>
            <w:tcW w:w="3289" w:type="dxa"/>
          </w:tcPr>
          <w:p w:rsidR="001E5161" w:rsidRPr="005100CC" w:rsidRDefault="001E5161" w:rsidP="00B2497C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00CC">
              <w:rPr>
                <w:rFonts w:ascii="Arial" w:hAnsi="Arial" w:cs="Arial"/>
                <w:sz w:val="20"/>
                <w:szCs w:val="20"/>
              </w:rPr>
              <w:t>Prosentase Anak Terlantar, Jalanan, dan Anak Berhadapan dengan Hukum yang terpenuhi kebutuhan dasarnya dan dapat menjalankan fungsi sosialnya</w:t>
            </w: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1,23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1,35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1,49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1,64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1,80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1,43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1,57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1,73</w:t>
            </w:r>
          </w:p>
        </w:tc>
        <w:tc>
          <w:tcPr>
            <w:tcW w:w="851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1,90</w:t>
            </w:r>
          </w:p>
        </w:tc>
        <w:tc>
          <w:tcPr>
            <w:tcW w:w="850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2,09</w:t>
            </w:r>
          </w:p>
        </w:tc>
      </w:tr>
      <w:tr w:rsidR="001E5161" w:rsidRPr="005100CC" w:rsidTr="00BE3CA1">
        <w:trPr>
          <w:trHeight w:val="490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t>4</w:t>
            </w:r>
          </w:p>
        </w:tc>
        <w:tc>
          <w:tcPr>
            <w:tcW w:w="3289" w:type="dxa"/>
          </w:tcPr>
          <w:p w:rsidR="001E5161" w:rsidRPr="005100CC" w:rsidRDefault="001E5161" w:rsidP="00B2497C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00CC">
              <w:rPr>
                <w:rFonts w:ascii="Arial" w:hAnsi="Arial" w:cs="Arial"/>
                <w:sz w:val="20"/>
                <w:szCs w:val="20"/>
              </w:rPr>
              <w:t xml:space="preserve">Prosentase Gelandangan, Pengemis dan Eks Gelandangan Psikotik yang terpenuhi kebutuhan dasarnya dan dapat menjalankan fungsi sosialnya </w:t>
            </w:r>
          </w:p>
          <w:p w:rsidR="001E5161" w:rsidRPr="005100CC" w:rsidRDefault="001E5161" w:rsidP="00B2497C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12,45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13,70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15,06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16,57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18,23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14,28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15,71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17,28</w:t>
            </w:r>
          </w:p>
        </w:tc>
        <w:tc>
          <w:tcPr>
            <w:tcW w:w="851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19,00</w:t>
            </w:r>
          </w:p>
        </w:tc>
        <w:tc>
          <w:tcPr>
            <w:tcW w:w="850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20.90</w:t>
            </w:r>
          </w:p>
        </w:tc>
      </w:tr>
      <w:tr w:rsidR="001E5161" w:rsidRPr="005100CC" w:rsidTr="00BE3CA1">
        <w:trPr>
          <w:trHeight w:val="560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t>5</w:t>
            </w:r>
          </w:p>
        </w:tc>
        <w:tc>
          <w:tcPr>
            <w:tcW w:w="3289" w:type="dxa"/>
          </w:tcPr>
          <w:p w:rsidR="001E5161" w:rsidRPr="005100CC" w:rsidRDefault="001E5161" w:rsidP="00B2497C">
            <w:r w:rsidRPr="005100CC">
              <w:t>Prosentase Wanita Tuna Susila yang dapat memenuhi kebutuhan dasarnya dan dapat menjalankan fungsi sosialnya</w:t>
            </w:r>
          </w:p>
          <w:p w:rsidR="001E5161" w:rsidRPr="005100CC" w:rsidRDefault="001E5161" w:rsidP="00B2497C"/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4,15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4,57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5,02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5,52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6,07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5,03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5,53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6,08</w:t>
            </w:r>
          </w:p>
        </w:tc>
        <w:tc>
          <w:tcPr>
            <w:tcW w:w="851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6,68</w:t>
            </w:r>
          </w:p>
        </w:tc>
        <w:tc>
          <w:tcPr>
            <w:tcW w:w="850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7,34</w:t>
            </w:r>
          </w:p>
        </w:tc>
      </w:tr>
      <w:tr w:rsidR="001E5161" w:rsidRPr="005100CC" w:rsidTr="00BE3CA1">
        <w:trPr>
          <w:trHeight w:val="541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lastRenderedPageBreak/>
              <w:t>6</w:t>
            </w:r>
          </w:p>
        </w:tc>
        <w:tc>
          <w:tcPr>
            <w:tcW w:w="3289" w:type="dxa"/>
          </w:tcPr>
          <w:p w:rsidR="001E5161" w:rsidRPr="005100CC" w:rsidRDefault="001E5161" w:rsidP="00B2497C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00CC">
              <w:rPr>
                <w:rFonts w:ascii="Arial" w:hAnsi="Arial" w:cs="Arial"/>
                <w:sz w:val="20"/>
                <w:szCs w:val="20"/>
              </w:rPr>
              <w:t>Prosentase Lanjut Usia Terlantar yang terpenuhi kebutuhan dasarnya dan dapat menjalankan fungsi sosialnya</w:t>
            </w:r>
          </w:p>
          <w:p w:rsidR="001E5161" w:rsidRPr="005100CC" w:rsidRDefault="001E5161" w:rsidP="00B2497C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0,88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0,97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1,06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1,17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1,29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1,06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1,16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1,28</w:t>
            </w:r>
          </w:p>
        </w:tc>
        <w:tc>
          <w:tcPr>
            <w:tcW w:w="851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1,40</w:t>
            </w:r>
          </w:p>
        </w:tc>
        <w:tc>
          <w:tcPr>
            <w:tcW w:w="850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1,54</w:t>
            </w:r>
          </w:p>
        </w:tc>
      </w:tr>
      <w:tr w:rsidR="001E5161" w:rsidRPr="005100CC" w:rsidTr="005100CC">
        <w:trPr>
          <w:trHeight w:val="1240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t>7</w:t>
            </w:r>
          </w:p>
        </w:tc>
        <w:tc>
          <w:tcPr>
            <w:tcW w:w="3289" w:type="dxa"/>
          </w:tcPr>
          <w:p w:rsidR="001E5161" w:rsidRPr="005100CC" w:rsidRDefault="001E5161" w:rsidP="00B2497C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00CC">
              <w:rPr>
                <w:rFonts w:ascii="Arial" w:hAnsi="Arial" w:cs="Arial"/>
                <w:sz w:val="20"/>
                <w:szCs w:val="20"/>
              </w:rPr>
              <w:t>Prosentase Korban Penyalahgunaan Napza dan HIV/AIDS dapat memenuhi kebutuhan dasarnya dan dapat menjalankan fungsi sosialnya</w:t>
            </w:r>
          </w:p>
          <w:p w:rsidR="001E5161" w:rsidRPr="005100CC" w:rsidRDefault="001E5161" w:rsidP="00B2497C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4,04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rPr>
                <w:lang w:val="id-ID"/>
              </w:rPr>
            </w:pPr>
            <w:r w:rsidRPr="005100CC">
              <w:rPr>
                <w:lang w:val="id-ID"/>
              </w:rPr>
              <w:t>4,44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4,89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5,38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4,25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4,68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5,15</w:t>
            </w:r>
          </w:p>
        </w:tc>
        <w:tc>
          <w:tcPr>
            <w:tcW w:w="851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5,66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</w:p>
        </w:tc>
      </w:tr>
      <w:tr w:rsidR="001E5161" w:rsidRPr="005100CC" w:rsidTr="00BE3CA1">
        <w:trPr>
          <w:trHeight w:val="558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t>8</w:t>
            </w:r>
          </w:p>
        </w:tc>
        <w:tc>
          <w:tcPr>
            <w:tcW w:w="3289" w:type="dxa"/>
          </w:tcPr>
          <w:p w:rsidR="001E5161" w:rsidRPr="005100CC" w:rsidRDefault="001E5161" w:rsidP="00B2497C">
            <w:r w:rsidRPr="005100CC">
              <w:t xml:space="preserve">Prosentase Korban Tindak Kekerasan dan Pekerja Migran Terlantar yang dapat memenuhi kebutuhan dasarnya dan dapat </w:t>
            </w:r>
          </w:p>
          <w:p w:rsidR="001E5161" w:rsidRPr="005100CC" w:rsidRDefault="001E5161" w:rsidP="00B2497C">
            <w:r w:rsidRPr="005100CC">
              <w:t>menjalankan fungsi sosialnya</w:t>
            </w:r>
          </w:p>
          <w:p w:rsidR="001E5161" w:rsidRPr="005100CC" w:rsidRDefault="001E5161" w:rsidP="00B2497C"/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0,37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0,41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0,45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0,50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0,55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0,37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0,41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0,45</w:t>
            </w:r>
          </w:p>
        </w:tc>
        <w:tc>
          <w:tcPr>
            <w:tcW w:w="851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0,49</w:t>
            </w:r>
          </w:p>
        </w:tc>
        <w:tc>
          <w:tcPr>
            <w:tcW w:w="850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0,53</w:t>
            </w:r>
          </w:p>
        </w:tc>
      </w:tr>
      <w:tr w:rsidR="001E5161" w:rsidRPr="005100CC" w:rsidTr="00BE3CA1">
        <w:trPr>
          <w:trHeight w:val="557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t>9</w:t>
            </w:r>
          </w:p>
        </w:tc>
        <w:tc>
          <w:tcPr>
            <w:tcW w:w="3289" w:type="dxa"/>
          </w:tcPr>
          <w:p w:rsidR="001E5161" w:rsidRPr="005100CC" w:rsidRDefault="001E5161" w:rsidP="00B2497C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00CC">
              <w:rPr>
                <w:rFonts w:ascii="Arial" w:hAnsi="Arial" w:cs="Arial"/>
                <w:sz w:val="20"/>
                <w:szCs w:val="20"/>
              </w:rPr>
              <w:t>Prosentase Bekas Warga Binaan Lembaga Pemasyarakatan yang dapat memenuhi kebutuhan dasarnya dan dapat menjalankan fungsi sosialnya</w:t>
            </w:r>
          </w:p>
          <w:p w:rsidR="001E5161" w:rsidRPr="005100CC" w:rsidRDefault="001E5161" w:rsidP="00B2497C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0,13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0,14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0,16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0,18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0,20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0,13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0,14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0,15</w:t>
            </w:r>
          </w:p>
        </w:tc>
        <w:tc>
          <w:tcPr>
            <w:tcW w:w="851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0,16</w:t>
            </w:r>
          </w:p>
        </w:tc>
        <w:tc>
          <w:tcPr>
            <w:tcW w:w="850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0,17</w:t>
            </w:r>
          </w:p>
        </w:tc>
      </w:tr>
      <w:tr w:rsidR="001E5161" w:rsidRPr="005100CC" w:rsidTr="004759C2">
        <w:trPr>
          <w:trHeight w:val="699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t>10</w:t>
            </w:r>
          </w:p>
        </w:tc>
        <w:tc>
          <w:tcPr>
            <w:tcW w:w="3289" w:type="dxa"/>
          </w:tcPr>
          <w:p w:rsidR="001E5161" w:rsidRPr="005100CC" w:rsidRDefault="001E5161" w:rsidP="004759C2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00CC">
              <w:rPr>
                <w:rFonts w:ascii="Arial" w:hAnsi="Arial" w:cs="Arial"/>
                <w:sz w:val="20"/>
                <w:szCs w:val="20"/>
              </w:rPr>
              <w:t>Prosentase Masyarakat di Daerah Terpencil dan Tertinggal yang dapat memenuhi kebutuhan dasarnya dan da</w:t>
            </w:r>
            <w:r w:rsidR="004759C2" w:rsidRPr="005100CC">
              <w:rPr>
                <w:rFonts w:ascii="Arial" w:hAnsi="Arial" w:cs="Arial"/>
                <w:sz w:val="20"/>
                <w:szCs w:val="20"/>
              </w:rPr>
              <w:t>pat menjalankan fungsi sosialnya</w:t>
            </w: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33,75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1,75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1,93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2,12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2,33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2,56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1,75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1,93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2,12</w:t>
            </w:r>
          </w:p>
        </w:tc>
        <w:tc>
          <w:tcPr>
            <w:tcW w:w="851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2,33</w:t>
            </w:r>
          </w:p>
        </w:tc>
        <w:tc>
          <w:tcPr>
            <w:tcW w:w="850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2,56</w:t>
            </w:r>
          </w:p>
        </w:tc>
      </w:tr>
      <w:tr w:rsidR="001E5161" w:rsidRPr="005100CC" w:rsidTr="004759C2">
        <w:trPr>
          <w:trHeight w:val="1560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t>11</w:t>
            </w:r>
          </w:p>
        </w:tc>
        <w:tc>
          <w:tcPr>
            <w:tcW w:w="3289" w:type="dxa"/>
          </w:tcPr>
          <w:p w:rsidR="001E5161" w:rsidRPr="005100CC" w:rsidRDefault="001E5161" w:rsidP="00B2497C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00CC">
              <w:rPr>
                <w:rFonts w:ascii="Arial" w:hAnsi="Arial" w:cs="Arial"/>
                <w:sz w:val="20"/>
                <w:szCs w:val="20"/>
              </w:rPr>
              <w:t>Prosentase Korban Bencana dan Orang Terlantar yang dapat memenuhi kebutuhan dasarnya dan dapat menjalankan fungsi sosialnya</w:t>
            </w: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80,00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0,58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0,64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0,70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0,77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0,85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0,58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0,64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0,70</w:t>
            </w:r>
          </w:p>
        </w:tc>
        <w:tc>
          <w:tcPr>
            <w:tcW w:w="851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0,77</w:t>
            </w:r>
          </w:p>
        </w:tc>
        <w:tc>
          <w:tcPr>
            <w:tcW w:w="850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0,84</w:t>
            </w:r>
          </w:p>
        </w:tc>
      </w:tr>
      <w:tr w:rsidR="001E5161" w:rsidRPr="005100CC" w:rsidTr="005100CC">
        <w:trPr>
          <w:trHeight w:val="1408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lastRenderedPageBreak/>
              <w:t>12</w:t>
            </w:r>
          </w:p>
        </w:tc>
        <w:tc>
          <w:tcPr>
            <w:tcW w:w="3289" w:type="dxa"/>
          </w:tcPr>
          <w:p w:rsidR="001E5161" w:rsidRPr="005100CC" w:rsidRDefault="001E5161" w:rsidP="00B2497C">
            <w:pPr>
              <w:pStyle w:val="ListParagraph"/>
              <w:ind w:left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100CC">
              <w:rPr>
                <w:rFonts w:ascii="Arial" w:hAnsi="Arial" w:cs="Arial"/>
                <w:sz w:val="20"/>
                <w:szCs w:val="20"/>
              </w:rPr>
              <w:t>Prosentase Kader PSKS (Orsos, Karang Taruna, Tagana) yang melakukan fungsi penyelenggaraan kesejahteraan sosial terhadap PMKS</w:t>
            </w:r>
          </w:p>
          <w:p w:rsidR="001E5161" w:rsidRPr="005100CC" w:rsidRDefault="001E5161" w:rsidP="00B2497C"/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15,00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2,33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2,56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2,82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3,10</w:t>
            </w:r>
          </w:p>
        </w:tc>
        <w:tc>
          <w:tcPr>
            <w:tcW w:w="851" w:type="dxa"/>
          </w:tcPr>
          <w:p w:rsidR="001E5161" w:rsidRPr="005100CC" w:rsidRDefault="00262171" w:rsidP="00B2497C">
            <w:pPr>
              <w:tabs>
                <w:tab w:val="center" w:pos="4320"/>
                <w:tab w:val="right" w:pos="8640"/>
              </w:tabs>
              <w:jc w:val="center"/>
            </w:pPr>
            <w:r w:rsidRPr="005100CC">
              <w:t>5,35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2,33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2,56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2,82</w:t>
            </w:r>
          </w:p>
        </w:tc>
        <w:tc>
          <w:tcPr>
            <w:tcW w:w="851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3,10</w:t>
            </w:r>
          </w:p>
        </w:tc>
        <w:tc>
          <w:tcPr>
            <w:tcW w:w="850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3,41</w:t>
            </w:r>
          </w:p>
        </w:tc>
      </w:tr>
      <w:tr w:rsidR="001E5161" w:rsidRPr="005100CC" w:rsidTr="00BE3CA1">
        <w:trPr>
          <w:trHeight w:val="1035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t>13</w:t>
            </w:r>
          </w:p>
        </w:tc>
        <w:tc>
          <w:tcPr>
            <w:tcW w:w="3289" w:type="dxa"/>
          </w:tcPr>
          <w:p w:rsidR="001E5161" w:rsidRPr="005100CC" w:rsidRDefault="001E5161" w:rsidP="00B2497C">
            <w:pPr>
              <w:pStyle w:val="ListParagraph"/>
              <w:ind w:left="0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5100CC">
              <w:rPr>
                <w:rFonts w:ascii="Arial" w:hAnsi="Arial" w:cs="Arial"/>
                <w:sz w:val="20"/>
                <w:szCs w:val="20"/>
              </w:rPr>
              <w:t>Prosentase Kader PSKS (PSM, WKSBM, TKSK, Sakti Peksos, Pekerja Sosial, Pendamping) yang melakukan fungsi penyelenggaraan kesejahteraan sosial terhadap PMKS</w:t>
            </w:r>
          </w:p>
          <w:p w:rsidR="001E5161" w:rsidRPr="005100CC" w:rsidRDefault="001E5161" w:rsidP="00B2497C"/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15,00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4,98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5,48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6,03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6,63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4,98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5,48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6,03</w:t>
            </w:r>
          </w:p>
        </w:tc>
        <w:tc>
          <w:tcPr>
            <w:tcW w:w="851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6,63</w:t>
            </w:r>
          </w:p>
        </w:tc>
        <w:tc>
          <w:tcPr>
            <w:tcW w:w="850" w:type="dxa"/>
          </w:tcPr>
          <w:p w:rsidR="001E5161" w:rsidRPr="005100CC" w:rsidRDefault="001E5161" w:rsidP="00660A13">
            <w:pPr>
              <w:jc w:val="center"/>
              <w:rPr>
                <w:lang w:val="id-ID"/>
              </w:rPr>
            </w:pPr>
          </w:p>
        </w:tc>
      </w:tr>
      <w:tr w:rsidR="001E5161" w:rsidRPr="005100CC" w:rsidTr="00BE3CA1">
        <w:trPr>
          <w:trHeight w:val="612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t>14</w:t>
            </w:r>
          </w:p>
        </w:tc>
        <w:tc>
          <w:tcPr>
            <w:tcW w:w="3289" w:type="dxa"/>
          </w:tcPr>
          <w:p w:rsidR="001E5161" w:rsidRPr="005100CC" w:rsidRDefault="001E5161" w:rsidP="00B2497C">
            <w:pPr>
              <w:textAlignment w:val="top"/>
            </w:pPr>
            <w:r w:rsidRPr="005100CC">
              <w:t>Prosentase Kader masyarakat yang melaksanakan penyuluhan dalam rangka penumbuhan kesadaran masyarakat dalam pembangunan kesejahteraan sosial</w:t>
            </w:r>
          </w:p>
          <w:p w:rsidR="001E5161" w:rsidRPr="005100CC" w:rsidRDefault="001E5161" w:rsidP="00B2497C"/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  <w:r w:rsidRPr="005100CC">
              <w:rPr>
                <w:lang w:val="id-ID"/>
              </w:rPr>
              <w:t>15,00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10,00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11,00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12,10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13,31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14,64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10,00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11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12</w:t>
            </w:r>
          </w:p>
        </w:tc>
        <w:tc>
          <w:tcPr>
            <w:tcW w:w="851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13,2</w:t>
            </w:r>
          </w:p>
        </w:tc>
        <w:tc>
          <w:tcPr>
            <w:tcW w:w="850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14,52</w:t>
            </w:r>
          </w:p>
        </w:tc>
      </w:tr>
      <w:tr w:rsidR="001E5161" w:rsidRPr="005100CC" w:rsidTr="00BE3CA1">
        <w:trPr>
          <w:trHeight w:val="550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t>15</w:t>
            </w:r>
          </w:p>
        </w:tc>
        <w:tc>
          <w:tcPr>
            <w:tcW w:w="3289" w:type="dxa"/>
          </w:tcPr>
          <w:p w:rsidR="001E5161" w:rsidRPr="005100CC" w:rsidRDefault="001E5161" w:rsidP="00B2497C">
            <w:pPr>
              <w:pStyle w:val="ListParagraph"/>
              <w:ind w:left="0"/>
              <w:textAlignment w:val="top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5100CC">
              <w:rPr>
                <w:rFonts w:ascii="Arial" w:hAnsi="Arial" w:cs="Arial"/>
                <w:sz w:val="20"/>
                <w:szCs w:val="20"/>
              </w:rPr>
              <w:t>Prosentase Kader masyarakat yang melaksanakan penyuluhan dalam rangka penumbuhan kesadaran nilai-nilai kepahlawanan dan kesetiakawanan sosia</w:t>
            </w:r>
            <w:r w:rsidRPr="005100CC">
              <w:rPr>
                <w:rFonts w:ascii="Arial" w:hAnsi="Arial" w:cs="Arial"/>
                <w:sz w:val="20"/>
                <w:szCs w:val="20"/>
                <w:lang w:val="id-ID"/>
              </w:rPr>
              <w:t>l</w:t>
            </w:r>
          </w:p>
          <w:p w:rsidR="001E5161" w:rsidRPr="005100CC" w:rsidRDefault="001E5161" w:rsidP="00B2497C">
            <w:pPr>
              <w:pStyle w:val="ListParagraph"/>
              <w:ind w:left="0"/>
              <w:textAlignment w:val="top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  <w:r w:rsidRPr="005100CC">
              <w:rPr>
                <w:lang w:val="id-ID"/>
              </w:rPr>
              <w:t>15,00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3,93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4,32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4,76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5,24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5,76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3,93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4,32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4,75</w:t>
            </w:r>
          </w:p>
        </w:tc>
        <w:tc>
          <w:tcPr>
            <w:tcW w:w="851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5,22</w:t>
            </w:r>
          </w:p>
        </w:tc>
        <w:tc>
          <w:tcPr>
            <w:tcW w:w="850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5,74</w:t>
            </w:r>
          </w:p>
        </w:tc>
      </w:tr>
      <w:tr w:rsidR="001E5161" w:rsidRPr="005100CC" w:rsidTr="005100CC">
        <w:trPr>
          <w:trHeight w:val="788"/>
        </w:trPr>
        <w:tc>
          <w:tcPr>
            <w:tcW w:w="630" w:type="dxa"/>
          </w:tcPr>
          <w:p w:rsidR="001E5161" w:rsidRPr="005100CC" w:rsidRDefault="001E5161" w:rsidP="00B2497C">
            <w:pPr>
              <w:jc w:val="center"/>
            </w:pPr>
            <w:r w:rsidRPr="005100CC">
              <w:t>16</w:t>
            </w:r>
          </w:p>
        </w:tc>
        <w:tc>
          <w:tcPr>
            <w:tcW w:w="3289" w:type="dxa"/>
          </w:tcPr>
          <w:p w:rsidR="001E5161" w:rsidRPr="005100CC" w:rsidRDefault="001E5161" w:rsidP="00B2497C">
            <w:pPr>
              <w:autoSpaceDE w:val="0"/>
              <w:autoSpaceDN w:val="0"/>
              <w:adjustRightInd w:val="0"/>
            </w:pPr>
            <w:r w:rsidRPr="005100CC">
              <w:t>Prosentase Dunia Usaha Peduli Sosial yang melakukan Usaha Kesejahteraan Sosial (UKS)</w:t>
            </w:r>
          </w:p>
          <w:p w:rsidR="001E5161" w:rsidRPr="005100CC" w:rsidRDefault="001E5161" w:rsidP="00B2497C">
            <w:pPr>
              <w:pStyle w:val="ListParagraph"/>
              <w:ind w:left="0"/>
              <w:textAlignment w:val="top"/>
              <w:rPr>
                <w:rFonts w:ascii="Arial" w:hAnsi="Arial" w:cs="Arial"/>
                <w:sz w:val="20"/>
                <w:szCs w:val="20"/>
              </w:rPr>
            </w:pPr>
          </w:p>
          <w:p w:rsidR="001E5161" w:rsidRPr="005100CC" w:rsidRDefault="001E5161" w:rsidP="00B2497C"/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15,00</w:t>
            </w:r>
          </w:p>
        </w:tc>
        <w:tc>
          <w:tcPr>
            <w:tcW w:w="1134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1276" w:type="dxa"/>
          </w:tcPr>
          <w:p w:rsidR="001E5161" w:rsidRPr="005100CC" w:rsidRDefault="001E5161" w:rsidP="00B2497C">
            <w:pPr>
              <w:jc w:val="center"/>
            </w:pP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0,98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1,19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1,30</w:t>
            </w:r>
          </w:p>
        </w:tc>
        <w:tc>
          <w:tcPr>
            <w:tcW w:w="992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1,43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tabs>
                <w:tab w:val="center" w:pos="4320"/>
                <w:tab w:val="right" w:pos="8640"/>
              </w:tabs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1,57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0,98</w:t>
            </w:r>
          </w:p>
        </w:tc>
        <w:tc>
          <w:tcPr>
            <w:tcW w:w="851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1,19</w:t>
            </w:r>
          </w:p>
        </w:tc>
        <w:tc>
          <w:tcPr>
            <w:tcW w:w="850" w:type="dxa"/>
          </w:tcPr>
          <w:p w:rsidR="001E5161" w:rsidRPr="005100CC" w:rsidRDefault="001E5161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1,31</w:t>
            </w:r>
          </w:p>
        </w:tc>
        <w:tc>
          <w:tcPr>
            <w:tcW w:w="851" w:type="dxa"/>
          </w:tcPr>
          <w:p w:rsidR="001E5161" w:rsidRPr="005100CC" w:rsidRDefault="00660A1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1,44</w:t>
            </w:r>
          </w:p>
        </w:tc>
        <w:tc>
          <w:tcPr>
            <w:tcW w:w="850" w:type="dxa"/>
          </w:tcPr>
          <w:p w:rsidR="001E5161" w:rsidRPr="005100CC" w:rsidRDefault="00B90DA3" w:rsidP="00B2497C">
            <w:pPr>
              <w:jc w:val="center"/>
              <w:rPr>
                <w:lang w:val="id-ID"/>
              </w:rPr>
            </w:pPr>
            <w:r w:rsidRPr="005100CC">
              <w:rPr>
                <w:lang w:val="id-ID"/>
              </w:rPr>
              <w:t>1,58</w:t>
            </w:r>
          </w:p>
        </w:tc>
      </w:tr>
    </w:tbl>
    <w:p w:rsidR="001E5161" w:rsidRPr="004D17F2" w:rsidRDefault="001E5161" w:rsidP="001E5161">
      <w:pPr>
        <w:tabs>
          <w:tab w:val="left" w:pos="450"/>
        </w:tabs>
        <w:spacing w:line="480" w:lineRule="auto"/>
        <w:jc w:val="both"/>
        <w:rPr>
          <w:b/>
          <w:sz w:val="24"/>
          <w:szCs w:val="24"/>
        </w:rPr>
      </w:pPr>
    </w:p>
    <w:p w:rsidR="001E5161" w:rsidRPr="004D17F2" w:rsidRDefault="001E5161" w:rsidP="001E5161">
      <w:pPr>
        <w:tabs>
          <w:tab w:val="left" w:pos="450"/>
        </w:tabs>
        <w:spacing w:line="480" w:lineRule="auto"/>
        <w:jc w:val="both"/>
        <w:rPr>
          <w:rFonts w:ascii="Tahoma" w:hAnsi="Tahoma" w:cs="Tahoma"/>
          <w:b/>
          <w:sz w:val="24"/>
          <w:szCs w:val="24"/>
        </w:rPr>
      </w:pPr>
    </w:p>
    <w:p w:rsidR="00657C38" w:rsidRPr="008C6395" w:rsidRDefault="00657C38">
      <w:pPr>
        <w:rPr>
          <w:sz w:val="24"/>
          <w:szCs w:val="24"/>
        </w:rPr>
      </w:pPr>
    </w:p>
    <w:sectPr w:rsidR="00657C38" w:rsidRPr="008C6395" w:rsidSect="008A5F9B">
      <w:footerReference w:type="default" r:id="rId9"/>
      <w:pgSz w:w="18711" w:h="12191" w:orient="landscape" w:code="10000"/>
      <w:pgMar w:top="1440" w:right="1440" w:bottom="1440" w:left="1440" w:header="709" w:footer="709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C75" w:rsidRDefault="00737C75" w:rsidP="00390161">
      <w:r>
        <w:separator/>
      </w:r>
    </w:p>
  </w:endnote>
  <w:endnote w:type="continuationSeparator" w:id="0">
    <w:p w:rsidR="00737C75" w:rsidRDefault="00737C75" w:rsidP="00390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3D5" w:rsidRPr="008678D3" w:rsidRDefault="00423D27" w:rsidP="00372A3B">
    <w:pPr>
      <w:pStyle w:val="Footer"/>
      <w:jc w:val="right"/>
      <w:rPr>
        <w:sz w:val="16"/>
        <w:szCs w:val="16"/>
      </w:rPr>
    </w:pPr>
    <w:r>
      <w:rPr>
        <w:noProof/>
        <w:color w:val="808080" w:themeColor="background1" w:themeShade="80"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9362440</wp:posOffset>
              </wp:positionH>
              <wp:positionV relativeFrom="paragraph">
                <wp:posOffset>-45085</wp:posOffset>
              </wp:positionV>
              <wp:extent cx="676910" cy="281305"/>
              <wp:effectExtent l="0" t="0" r="8890" b="444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910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1750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423D27" w:rsidRPr="00B35CA4" w:rsidRDefault="00423D27" w:rsidP="00423D27">
                          <w:pPr>
                            <w:jc w:val="center"/>
                            <w:rPr>
                              <w:rFonts w:ascii="Calibri" w:hAnsi="Calibri" w:cs="Calibri"/>
                              <w:lang w:val="en-ID"/>
                            </w:rPr>
                          </w:pPr>
                          <w:r w:rsidRPr="00B35CA4">
                            <w:rPr>
                              <w:rFonts w:ascii="Calibri" w:hAnsi="Calibri" w:cs="Calibri"/>
                              <w:lang w:val="en-ID"/>
                            </w:rPr>
                            <w:t>LKIP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737.2pt;margin-top:-3.55pt;width:53.3pt;height:22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" stroked="f" strokecolor="#a5a5a5" strokeweight="2.5pt">
              <v:shadow color="#868686"/>
              <v:textbox>
                <w:txbxContent>
                  <w:p w:rsidR="00423D27" w:rsidRPr="00B35CA4" w:rsidRDefault="00423D27" w:rsidP="00423D27">
                    <w:pPr>
                      <w:jc w:val="center"/>
                      <w:rPr>
                        <w:rFonts w:ascii="Calibri" w:hAnsi="Calibri" w:cs="Calibri"/>
                        <w:lang w:val="en-ID"/>
                      </w:rPr>
                    </w:pPr>
                    <w:r w:rsidRPr="00B35CA4">
                      <w:rPr>
                        <w:rFonts w:ascii="Calibri" w:hAnsi="Calibri" w:cs="Calibri"/>
                        <w:lang w:val="en-ID"/>
                      </w:rPr>
                      <w:t>LKIP</w:t>
                    </w:r>
                  </w:p>
                </w:txbxContent>
              </v:textbox>
            </v:shape>
          </w:pict>
        </mc:Fallback>
      </mc:AlternateContent>
    </w:r>
    <w:r w:rsidRPr="00423D27">
      <w:rPr>
        <w:noProof/>
        <w:color w:val="808080" w:themeColor="background1" w:themeShade="80"/>
        <w:sz w:val="16"/>
        <w:szCs w:val="16"/>
      </w:rPr>
      <mc:AlternateContent>
        <mc:Choice Requires="wpg">
          <w:drawing>
            <wp:anchor distT="0" distB="0" distL="0" distR="0" simplePos="0" relativeHeight="251663360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7009765</wp:posOffset>
                  </wp:positionV>
                </mc:Fallback>
              </mc:AlternateContent>
              <wp:extent cx="5943600" cy="319405"/>
              <wp:effectExtent l="95250" t="0" r="5715" b="4445"/>
              <wp:wrapSquare wrapText="bothSides"/>
              <wp:docPr id="37" name="Group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32"/>
                        <a:chOff x="0" y="0"/>
                        <a:chExt cx="5962650" cy="323851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Text Box 39"/>
                      <wps:cNvSpPr txBox="1"/>
                      <wps:spPr>
                        <a:xfrm>
                          <a:off x="0" y="66676"/>
                          <a:ext cx="0" cy="257175"/>
                        </a:xfrm>
                        <a:custGeom>
                          <a:avLst/>
                          <a:gdLst>
                            <a:gd name="connsiteX0" fmla="*/ 0 w 5924611"/>
                            <a:gd name="connsiteY0" fmla="*/ 0 h 254142"/>
                            <a:gd name="connsiteX1" fmla="*/ 5924611 w 5924611"/>
                            <a:gd name="connsiteY1" fmla="*/ 0 h 254142"/>
                            <a:gd name="connsiteX2" fmla="*/ 5924611 w 5924611"/>
                            <a:gd name="connsiteY2" fmla="*/ 254142 h 254142"/>
                            <a:gd name="connsiteX3" fmla="*/ 0 w 5924611"/>
                            <a:gd name="connsiteY3" fmla="*/ 254142 h 254142"/>
                            <a:gd name="connsiteX4" fmla="*/ 0 w 5924611"/>
                            <a:gd name="connsiteY4" fmla="*/ 0 h 254142"/>
                            <a:gd name="connsiteX0" fmla="*/ 0 w 5924611"/>
                            <a:gd name="connsiteY0" fmla="*/ 0 h 254142"/>
                            <a:gd name="connsiteX1" fmla="*/ 5924611 w 5924611"/>
                            <a:gd name="connsiteY1" fmla="*/ 254142 h 254142"/>
                            <a:gd name="connsiteX2" fmla="*/ 0 w 5924611"/>
                            <a:gd name="connsiteY2" fmla="*/ 254142 h 254142"/>
                            <a:gd name="connsiteX3" fmla="*/ 0 w 5924611"/>
                            <a:gd name="connsiteY3" fmla="*/ 0 h 254142"/>
                            <a:gd name="connsiteX0" fmla="*/ 0 w 0"/>
                            <a:gd name="connsiteY0" fmla="*/ 0 h 254142"/>
                            <a:gd name="connsiteX1" fmla="*/ 0 w 0"/>
                            <a:gd name="connsiteY1" fmla="*/ 254142 h 254142"/>
                            <a:gd name="connsiteX2" fmla="*/ 0 w 0"/>
                            <a:gd name="connsiteY2" fmla="*/ 0 h 25414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h="254142">
                              <a:moveTo>
                                <a:pt x="0" y="0"/>
                              </a:moveTo>
                              <a:lnTo>
                                <a:pt x="0" y="25414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Date"/>
                              <w:tag w:val=""/>
                              <w:id w:val="-1063724354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MMMM d, 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423D27" w:rsidRDefault="00423D27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:rsidR="00423D27" w:rsidRDefault="00423D27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37" o:spid="_x0000_s1028" style="position:absolute;left:0;text-align:left;margin-left:416.8pt;margin-top:0;width:468pt;height:25.15pt;z-index:251663360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">
              <v:rect id="Rectangle 38" o:spid="_x0000_s1029" style="position:absolute;left:190;width:59436;height:1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WswMAA&#10;AADbAAAADwAAAGRycy9kb3ducmV2LnhtbERPz2vCMBS+D/Y/hCd4m6kryOyaiowJngbtRHZ8NM+m&#10;tHkpTaz1vzeHgceP73e+m20vJhp961jBepWAIK6dbrlRcPo9vH2A8AFZY++YFNzJw654fckx0+7G&#10;JU1VaEQMYZ+hAhPCkEnpa0MW/coNxJG7uNFiiHBspB7xFsNtL9+TZCMtthwbDA70ZajuqqtV0Pwd&#10;vqe5M+RKn1bXbtiefs5aqeVi3n+CCDSHp/jffdQK0jg2fok/QBY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WswMAAAADbAAAADwAAAAAAAAAAAAAAAACYAgAAZHJzL2Rvd25y&#10;ZXYueG1sUEsFBgAAAAAEAAQA9QAAAIUDAAAAAA==&#10;" fillcolor="black [3213]" stroked="f" strokeweight="2pt"/>
              <v:shape id="Text Box 39" o:spid="_x0000_s1030" style="position:absolute;top:666;width:0;height:2572;visibility:visible;mso-wrap-style:square;v-text-anchor:bottom" coordsize="0,2541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KbQsQA&#10;AADbAAAADwAAAGRycy9kb3ducmV2LnhtbESPzWrDMBCE74G8g9hCL6GR80NoncgmbRroLU3cB1is&#10;jWVqrYykJs7bV4FCj8PMfMNsysF24kI+tI4VzKYZCOLa6ZYbBV/V/ukZRIjIGjvHpOBGAcpiPNpg&#10;rt2Vj3Q5xUYkCIccFZgY+1zKUBuyGKauJ07e2XmLMUnfSO3xmuC2k/MsW0mLLacFgz29Gaq/Tz9W&#10;wVZOdpVZ+Hd/OCw/q7l8dZPKKPX4MGzXICIN8T/81/7QChYvcP+Sfo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im0LEAAAA2wAAAA8AAAAAAAAAAAAAAAAAmAIAAGRycy9k&#10;b3ducmV2LnhtbFBLBQYAAAAABAAEAPUAAACJAwAAAAA=&#10;" adj="-11796480,,5400" path="m,l,254142,,xe" filled="f" stroked="f" strokeweight=".5pt">
                <v:stroke joinstyle="miter"/>
                <v:formulas/>
                <v:path arrowok="t" o:connecttype="custom" o:connectlocs="0,0;0,257175;0,0" o:connectangles="0,0,0" textboxrect="0,0,0,254142"/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Date"/>
                        <w:tag w:val=""/>
                        <w:id w:val="-1063724354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MMMM d, yyyy"/>
                          <w:lid w:val="en-US"/>
                          <w:storeMappedDataAs w:val="dateTime"/>
                          <w:calendar w:val="gregorian"/>
                        </w:date>
                      </w:sdtPr>
                      <w:sdtContent>
                        <w:p w:rsidR="00423D27" w:rsidRDefault="00423D27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 xml:space="preserve">     </w:t>
                          </w:r>
                        </w:p>
                      </w:sdtContent>
                    </w:sdt>
                    <w:p w:rsidR="00423D27" w:rsidRDefault="00423D27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Pr="00423D27"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62336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7009765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23D27" w:rsidRPr="00423D27" w:rsidRDefault="00423D27" w:rsidP="00423D2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423D27">
                            <w:rPr>
                              <w:color w:val="FFFFFF" w:themeColor="background1"/>
                            </w:rPr>
                            <w:fldChar w:fldCharType="begin"/>
                          </w:r>
                          <w:r w:rsidRPr="00423D27">
                            <w:rPr>
                              <w:color w:val="FFFFFF" w:themeColor="background1"/>
                            </w:rPr>
                            <w:instrText xml:space="preserve"> PAGE   \* MERGEFORMAT </w:instrText>
                          </w:r>
                          <w:r w:rsidRPr="00423D27">
                            <w:rPr>
                              <w:color w:val="FFFFFF" w:themeColor="background1"/>
                            </w:rPr>
                            <w:fldChar w:fldCharType="separate"/>
                          </w:r>
                          <w:r w:rsidR="004716FD">
                            <w:rPr>
                              <w:noProof/>
                              <w:color w:val="FFFFFF" w:themeColor="background1"/>
                            </w:rPr>
                            <w:t>69</w:t>
                          </w:r>
                          <w:r w:rsidRPr="00423D27"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0" o:spid="_x0000_s1031" style="position:absolute;left:0;text-align:left;margin-left:0;margin-top:0;width:36pt;height:25.2pt;z-index:251662336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" fillcolor="black [3213]" stroked="f" strokeweight="3pt">
              <v:textbox>
                <w:txbxContent>
                  <w:p w:rsidR="00423D27" w:rsidRPr="00423D27" w:rsidRDefault="00423D27" w:rsidP="00423D2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423D27">
                      <w:rPr>
                        <w:color w:val="FFFFFF" w:themeColor="background1"/>
                      </w:rPr>
                      <w:fldChar w:fldCharType="begin"/>
                    </w:r>
                    <w:r w:rsidRPr="00423D27">
                      <w:rPr>
                        <w:color w:val="FFFFFF" w:themeColor="background1"/>
                      </w:rPr>
                      <w:instrText xml:space="preserve"> PAGE   \* MERGEFORMAT </w:instrText>
                    </w:r>
                    <w:r w:rsidRPr="00423D27">
                      <w:rPr>
                        <w:color w:val="FFFFFF" w:themeColor="background1"/>
                      </w:rPr>
                      <w:fldChar w:fldCharType="separate"/>
                    </w:r>
                    <w:r w:rsidR="004716FD">
                      <w:rPr>
                        <w:noProof/>
                        <w:color w:val="FFFFFF" w:themeColor="background1"/>
                      </w:rPr>
                      <w:t>69</w:t>
                    </w:r>
                    <w:r w:rsidRPr="00423D27"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35C" w:rsidRPr="008678D3" w:rsidRDefault="00F6335C" w:rsidP="00F6335C">
    <w:pPr>
      <w:pStyle w:val="Footer"/>
      <w:jc w:val="right"/>
      <w:rPr>
        <w:sz w:val="16"/>
        <w:szCs w:val="16"/>
      </w:rPr>
    </w:pPr>
    <w:r>
      <w:rPr>
        <w:noProof/>
        <w:color w:val="808080" w:themeColor="background1" w:themeShade="80"/>
        <w:sz w:val="16"/>
        <w:szCs w:val="16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2BCDEC1" wp14:editId="62BA6941">
              <wp:simplePos x="0" y="0"/>
              <wp:positionH relativeFrom="column">
                <wp:posOffset>9314815</wp:posOffset>
              </wp:positionH>
              <wp:positionV relativeFrom="paragraph">
                <wp:posOffset>298450</wp:posOffset>
              </wp:positionV>
              <wp:extent cx="676910" cy="281305"/>
              <wp:effectExtent l="0" t="0" r="8890" b="444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910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1750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F6335C" w:rsidRPr="00B35CA4" w:rsidRDefault="00F6335C" w:rsidP="00F6335C">
                          <w:pPr>
                            <w:jc w:val="center"/>
                            <w:rPr>
                              <w:rFonts w:ascii="Calibri" w:hAnsi="Calibri" w:cs="Calibri"/>
                              <w:lang w:val="en-ID"/>
                            </w:rPr>
                          </w:pPr>
                          <w:r w:rsidRPr="00B35CA4">
                            <w:rPr>
                              <w:rFonts w:ascii="Calibri" w:hAnsi="Calibri" w:cs="Calibri"/>
                              <w:lang w:val="en-ID"/>
                            </w:rPr>
                            <w:t>LKIP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BCDEC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left:0;text-align:left;margin-left:733.45pt;margin-top:23.5pt;width:53.3pt;height:22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" stroked="f" strokecolor="#a5a5a5" strokeweight="2.5pt">
              <v:shadow color="#868686"/>
              <v:textbox>
                <w:txbxContent>
                  <w:p w:rsidR="00F6335C" w:rsidRPr="00B35CA4" w:rsidRDefault="00F6335C" w:rsidP="00F6335C">
                    <w:pPr>
                      <w:jc w:val="center"/>
                      <w:rPr>
                        <w:rFonts w:ascii="Calibri" w:hAnsi="Calibri" w:cs="Calibri"/>
                        <w:lang w:val="en-ID"/>
                      </w:rPr>
                    </w:pPr>
                    <w:r w:rsidRPr="00B35CA4">
                      <w:rPr>
                        <w:rFonts w:ascii="Calibri" w:hAnsi="Calibri" w:cs="Calibri"/>
                        <w:lang w:val="en-ID"/>
                      </w:rPr>
                      <w:t>LKIP</w:t>
                    </w:r>
                  </w:p>
                </w:txbxContent>
              </v:textbox>
            </v:shape>
          </w:pict>
        </mc:Fallback>
      </mc:AlternateContent>
    </w:r>
    <w:r w:rsidRPr="00423D27">
      <w:rPr>
        <w:noProof/>
        <w:color w:val="808080" w:themeColor="background1" w:themeShade="80"/>
        <w:sz w:val="16"/>
        <w:szCs w:val="16"/>
      </w:rPr>
      <mc:AlternateContent>
        <mc:Choice Requires="wpg">
          <w:drawing>
            <wp:anchor distT="0" distB="0" distL="0" distR="0" simplePos="0" relativeHeight="251667456" behindDoc="0" locked="0" layoutInCell="1" allowOverlap="1" wp14:anchorId="2464C5F8" wp14:editId="490B8F63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7009765</wp:posOffset>
                  </wp:positionV>
                </mc:Fallback>
              </mc:AlternateContent>
              <wp:extent cx="5943600" cy="319405"/>
              <wp:effectExtent l="95250" t="0" r="5715" b="4445"/>
              <wp:wrapSquare wrapText="bothSides"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32"/>
                        <a:chOff x="0" y="0"/>
                        <a:chExt cx="5962650" cy="323851"/>
                      </a:xfrm>
                    </wpg:grpSpPr>
                    <wps:wsp>
                      <wps:cNvPr id="5" name="Rectangle 5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Text Box 6"/>
                      <wps:cNvSpPr txBox="1"/>
                      <wps:spPr>
                        <a:xfrm>
                          <a:off x="0" y="66676"/>
                          <a:ext cx="0" cy="257175"/>
                        </a:xfrm>
                        <a:custGeom>
                          <a:avLst/>
                          <a:gdLst>
                            <a:gd name="connsiteX0" fmla="*/ 0 w 5924611"/>
                            <a:gd name="connsiteY0" fmla="*/ 0 h 254142"/>
                            <a:gd name="connsiteX1" fmla="*/ 5924611 w 5924611"/>
                            <a:gd name="connsiteY1" fmla="*/ 0 h 254142"/>
                            <a:gd name="connsiteX2" fmla="*/ 5924611 w 5924611"/>
                            <a:gd name="connsiteY2" fmla="*/ 254142 h 254142"/>
                            <a:gd name="connsiteX3" fmla="*/ 0 w 5924611"/>
                            <a:gd name="connsiteY3" fmla="*/ 254142 h 254142"/>
                            <a:gd name="connsiteX4" fmla="*/ 0 w 5924611"/>
                            <a:gd name="connsiteY4" fmla="*/ 0 h 254142"/>
                            <a:gd name="connsiteX0" fmla="*/ 0 w 5924611"/>
                            <a:gd name="connsiteY0" fmla="*/ 0 h 254142"/>
                            <a:gd name="connsiteX1" fmla="*/ 5924611 w 5924611"/>
                            <a:gd name="connsiteY1" fmla="*/ 254142 h 254142"/>
                            <a:gd name="connsiteX2" fmla="*/ 0 w 5924611"/>
                            <a:gd name="connsiteY2" fmla="*/ 254142 h 254142"/>
                            <a:gd name="connsiteX3" fmla="*/ 0 w 5924611"/>
                            <a:gd name="connsiteY3" fmla="*/ 0 h 254142"/>
                            <a:gd name="connsiteX0" fmla="*/ 0 w 0"/>
                            <a:gd name="connsiteY0" fmla="*/ 0 h 254142"/>
                            <a:gd name="connsiteX1" fmla="*/ 0 w 0"/>
                            <a:gd name="connsiteY1" fmla="*/ 254142 h 254142"/>
                            <a:gd name="connsiteX2" fmla="*/ 0 w 0"/>
                            <a:gd name="connsiteY2" fmla="*/ 0 h 25414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h="254142">
                              <a:moveTo>
                                <a:pt x="0" y="0"/>
                              </a:moveTo>
                              <a:lnTo>
                                <a:pt x="0" y="25414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Date"/>
                              <w:tag w:val=""/>
                              <w:id w:val="-876240701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MMMM d, 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F6335C" w:rsidRDefault="00F6335C" w:rsidP="00F6335C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:rsidR="00F6335C" w:rsidRDefault="00F6335C" w:rsidP="00F6335C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464C5F8" id="Group 4" o:spid="_x0000_s1033" style="position:absolute;left:0;text-align:left;margin-left:416.8pt;margin-top:0;width:468pt;height:25.15pt;z-index:251667456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">
              <v:rect id="Rectangle 5" o:spid="_x0000_s1034" style="position:absolute;left:190;width:59436;height:1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IbcMEA&#10;AADaAAAADwAAAGRycy9kb3ducmV2LnhtbESPQYvCMBSE78L+h/CEvWmqoqzVKIso7EmwyuLx0Tyb&#10;0ualNLF2//1GEDwOM/MNs972thYdtb50rGAyTkAQ506XXCi4nA+jLxA+IGusHZOCP/Kw3XwM1phq&#10;9+ATdVkoRISwT1GBCaFJpfS5IYt+7Bri6N1cazFE2RZSt/iIcFvLaZIspMWS44LBhnaG8iq7WwXF&#10;9bDv+sqQO/lZdq+a5eX4q5X6HPbfKxCB+vAOv9o/WsEcnlfiD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SG3DBAAAA2gAAAA8AAAAAAAAAAAAAAAAAmAIAAGRycy9kb3du&#10;cmV2LnhtbFBLBQYAAAAABAAEAPUAAACGAwAAAAA=&#10;" fillcolor="black [3213]" stroked="f" strokeweight="2pt"/>
              <v:shape id="Text Box 6" o:spid="_x0000_s1035" style="position:absolute;top:666;width:0;height:2572;visibility:visible;mso-wrap-style:square;v-text-anchor:bottom" coordsize="0,2541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94+cMA&#10;AADaAAAADwAAAGRycy9kb3ducmV2LnhtbESP3WoCMRSE7wXfIRzBG6nZWhHZbla0tdA7f7YPcNic&#10;bhY3J0uS6vbtm4Lg5TAz3zDFZrCduJIPrWMFz/MMBHHtdMuNgq/q42kNIkRkjZ1jUvBLATbleFRg&#10;rt2NT3Q9x0YkCIccFZgY+1zKUBuyGOauJ07et/MWY5K+kdrjLcFtJxdZtpIWW04LBnt6M1Rfzj9W&#10;wVbO3ivz4vf+cFgeq4XcuVlllJpOhu0riEhDfITv7U+tYAX/V9INk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94+cMAAADaAAAADwAAAAAAAAAAAAAAAACYAgAAZHJzL2Rv&#10;d25yZXYueG1sUEsFBgAAAAAEAAQA9QAAAIgDAAAAAA==&#10;" adj="-11796480,,5400" path="m,l,254142,,xe" filled="f" stroked="f" strokeweight=".5pt">
                <v:stroke joinstyle="miter"/>
                <v:formulas/>
                <v:path arrowok="t" o:connecttype="custom" o:connectlocs="0,0;0,257175;0,0" o:connectangles="0,0,0" textboxrect="0,0,0,254142"/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Date"/>
                        <w:tag w:val=""/>
                        <w:id w:val="-876240701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MMMM d, yyyy"/>
                          <w:lid w:val="en-US"/>
                          <w:storeMappedDataAs w:val="dateTime"/>
                          <w:calendar w:val="gregorian"/>
                        </w:date>
                      </w:sdtPr>
                      <w:sdtContent>
                        <w:p w:rsidR="00F6335C" w:rsidRDefault="00F6335C" w:rsidP="00F6335C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 xml:space="preserve">     </w:t>
                          </w:r>
                        </w:p>
                      </w:sdtContent>
                    </w:sdt>
                    <w:p w:rsidR="00F6335C" w:rsidRDefault="00F6335C" w:rsidP="00F6335C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Pr="00423D27"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B88B011" wp14:editId="25D7539E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7009765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F6335C" w:rsidRPr="00423D27" w:rsidRDefault="00F6335C" w:rsidP="00F6335C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423D27">
                            <w:rPr>
                              <w:color w:val="FFFFFF" w:themeColor="background1"/>
                            </w:rPr>
                            <w:fldChar w:fldCharType="begin"/>
                          </w:r>
                          <w:r w:rsidRPr="00423D27">
                            <w:rPr>
                              <w:color w:val="FFFFFF" w:themeColor="background1"/>
                            </w:rPr>
                            <w:instrText xml:space="preserve"> PAGE   \* MERGEFORMAT </w:instrText>
                          </w:r>
                          <w:r w:rsidRPr="00423D27">
                            <w:rPr>
                              <w:color w:val="FFFFFF" w:themeColor="background1"/>
                            </w:rPr>
                            <w:fldChar w:fldCharType="separate"/>
                          </w:r>
                          <w:r w:rsidR="004716FD">
                            <w:rPr>
                              <w:noProof/>
                              <w:color w:val="FFFFFF" w:themeColor="background1"/>
                            </w:rPr>
                            <w:t>72</w:t>
                          </w:r>
                          <w:r w:rsidRPr="00423D27"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8B011" id="Rectangle 7" o:spid="_x0000_s1036" style="position:absolute;left:0;text-align:left;margin-left:0;margin-top:0;width:36pt;height:25.2pt;z-index:251666432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" fillcolor="black [3213]" stroked="f" strokeweight="3pt">
              <v:textbox>
                <w:txbxContent>
                  <w:p w:rsidR="00F6335C" w:rsidRPr="00423D27" w:rsidRDefault="00F6335C" w:rsidP="00F6335C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423D27">
                      <w:rPr>
                        <w:color w:val="FFFFFF" w:themeColor="background1"/>
                      </w:rPr>
                      <w:fldChar w:fldCharType="begin"/>
                    </w:r>
                    <w:r w:rsidRPr="00423D27">
                      <w:rPr>
                        <w:color w:val="FFFFFF" w:themeColor="background1"/>
                      </w:rPr>
                      <w:instrText xml:space="preserve"> PAGE   \* MERGEFORMAT </w:instrText>
                    </w:r>
                    <w:r w:rsidRPr="00423D27">
                      <w:rPr>
                        <w:color w:val="FFFFFF" w:themeColor="background1"/>
                      </w:rPr>
                      <w:fldChar w:fldCharType="separate"/>
                    </w:r>
                    <w:r w:rsidR="004716FD">
                      <w:rPr>
                        <w:noProof/>
                        <w:color w:val="FFFFFF" w:themeColor="background1"/>
                      </w:rPr>
                      <w:t>72</w:t>
                    </w:r>
                    <w:r w:rsidRPr="00423D27"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  <w:p w:rsidR="004479E6" w:rsidRPr="00CF17D8" w:rsidRDefault="004479E6" w:rsidP="00CF17D8">
    <w:pPr>
      <w:pStyle w:val="Footer"/>
      <w:jc w:val="right"/>
      <w:rPr>
        <w:lang w:val="id-I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C75" w:rsidRDefault="00737C75" w:rsidP="00390161">
      <w:r>
        <w:separator/>
      </w:r>
    </w:p>
  </w:footnote>
  <w:footnote w:type="continuationSeparator" w:id="0">
    <w:p w:rsidR="00737C75" w:rsidRDefault="00737C75" w:rsidP="00390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D27" w:rsidRPr="00D62752" w:rsidRDefault="00423D27" w:rsidP="00423D27">
    <w:pPr>
      <w:pStyle w:val="Header"/>
    </w:pPr>
    <w:r w:rsidRPr="00D62752">
      <w:rPr>
        <w:noProof/>
      </w:rPr>
      <w:drawing>
        <wp:anchor distT="0" distB="0" distL="114300" distR="114300" simplePos="0" relativeHeight="251659264" behindDoc="1" locked="0" layoutInCell="1" allowOverlap="1" wp14:anchorId="5E15A511" wp14:editId="7F6A68D8">
          <wp:simplePos x="0" y="0"/>
          <wp:positionH relativeFrom="column">
            <wp:posOffset>-1129030</wp:posOffset>
          </wp:positionH>
          <wp:positionV relativeFrom="paragraph">
            <wp:posOffset>-247650</wp:posOffset>
          </wp:positionV>
          <wp:extent cx="7296150" cy="301625"/>
          <wp:effectExtent l="0" t="0" r="0" b="3175"/>
          <wp:wrapNone/>
          <wp:docPr id="1" name="Picture 1" descr="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30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62752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C82438" wp14:editId="29226691">
              <wp:simplePos x="0" y="0"/>
              <wp:positionH relativeFrom="column">
                <wp:posOffset>-25400</wp:posOffset>
              </wp:positionH>
              <wp:positionV relativeFrom="paragraph">
                <wp:posOffset>-247650</wp:posOffset>
              </wp:positionV>
              <wp:extent cx="5885815" cy="301625"/>
              <wp:effectExtent l="3175" t="0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85815" cy="301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3D27" w:rsidRPr="00375F5D" w:rsidRDefault="00423D27" w:rsidP="00423D27">
                          <w:pPr>
                            <w:rPr>
                              <w:rFonts w:ascii="Calibri" w:hAnsi="Calibri" w:cs="Calibri"/>
                              <w:lang w:val="en-ID"/>
                            </w:rPr>
                          </w:pPr>
                          <w:r>
                            <w:rPr>
                              <w:rFonts w:ascii="Calibri" w:hAnsi="Calibri" w:cs="Calibri"/>
                              <w:lang w:val="en-ID"/>
                            </w:rPr>
                            <w:t xml:space="preserve">Laporan </w:t>
                          </w:r>
                          <w:r w:rsidRPr="00375F5D">
                            <w:rPr>
                              <w:rFonts w:ascii="Calibri" w:hAnsi="Calibri" w:cs="Calibri"/>
                              <w:lang w:val="en-ID"/>
                            </w:rPr>
                            <w:t xml:space="preserve"> Kinerja Instansi Pemerintah Tahun 2018 – Dinas  Sosial Prov. Jabar</w:t>
                          </w:r>
                        </w:p>
                        <w:p w:rsidR="00423D27" w:rsidRPr="00375F5D" w:rsidRDefault="00423D27" w:rsidP="00423D27">
                          <w:pPr>
                            <w:rPr>
                              <w:rFonts w:ascii="Calibri" w:hAnsi="Calibri" w:cs="Calibri"/>
                              <w:lang w:val="en-ID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C82438" id="Rectangle 2" o:spid="_x0000_s1026" style="position:absolute;margin-left:-2pt;margin-top:-19.5pt;width:463.45pt;height:2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" filled="f" stroked="f">
              <v:textbox>
                <w:txbxContent>
                  <w:p w:rsidR="00423D27" w:rsidRPr="00375F5D" w:rsidRDefault="00423D27" w:rsidP="00423D27">
                    <w:pPr>
                      <w:rPr>
                        <w:rFonts w:ascii="Calibri" w:hAnsi="Calibri" w:cs="Calibri"/>
                        <w:lang w:val="en-ID"/>
                      </w:rPr>
                    </w:pPr>
                    <w:r>
                      <w:rPr>
                        <w:rFonts w:ascii="Calibri" w:hAnsi="Calibri" w:cs="Calibri"/>
                        <w:lang w:val="en-ID"/>
                      </w:rPr>
                      <w:t xml:space="preserve">Laporan </w:t>
                    </w:r>
                    <w:r w:rsidRPr="00375F5D">
                      <w:rPr>
                        <w:rFonts w:ascii="Calibri" w:hAnsi="Calibri" w:cs="Calibri"/>
                        <w:lang w:val="en-ID"/>
                      </w:rPr>
                      <w:t xml:space="preserve"> Kinerja Instansi Pemerintah Tahun 2018 – Dinas  Sosial Prov. Jabar</w:t>
                    </w:r>
                  </w:p>
                  <w:p w:rsidR="00423D27" w:rsidRPr="00375F5D" w:rsidRDefault="00423D27" w:rsidP="00423D27">
                    <w:pPr>
                      <w:rPr>
                        <w:rFonts w:ascii="Calibri" w:hAnsi="Calibri" w:cs="Calibri"/>
                        <w:lang w:val="en-ID"/>
                      </w:rPr>
                    </w:pPr>
                  </w:p>
                </w:txbxContent>
              </v:textbox>
            </v:rect>
          </w:pict>
        </mc:Fallback>
      </mc:AlternateContent>
    </w:r>
    <w:r w:rsidRPr="00D62752">
      <w:t xml:space="preserve"> </w:t>
    </w:r>
  </w:p>
  <w:p w:rsidR="00423D27" w:rsidRPr="00496B58" w:rsidRDefault="00423D27" w:rsidP="00423D27">
    <w:pPr>
      <w:pStyle w:val="Header"/>
    </w:pPr>
  </w:p>
  <w:p w:rsidR="000243D5" w:rsidRDefault="000243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51099"/>
    <w:multiLevelType w:val="multilevel"/>
    <w:tmpl w:val="EBB8718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2ED5B87"/>
    <w:multiLevelType w:val="hybridMultilevel"/>
    <w:tmpl w:val="15304F14"/>
    <w:lvl w:ilvl="0" w:tplc="26921A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4C24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AC2A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74CC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02C5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8CB4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47F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6A58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D403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905EA"/>
    <w:multiLevelType w:val="multilevel"/>
    <w:tmpl w:val="1B7837F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DEA6E0E"/>
    <w:multiLevelType w:val="hybridMultilevel"/>
    <w:tmpl w:val="AD447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64B3C"/>
    <w:multiLevelType w:val="hybridMultilevel"/>
    <w:tmpl w:val="947AA652"/>
    <w:lvl w:ilvl="0" w:tplc="55F86F2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B0D7A75"/>
    <w:multiLevelType w:val="hybridMultilevel"/>
    <w:tmpl w:val="788C2FF8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DC35EE8"/>
    <w:multiLevelType w:val="multilevel"/>
    <w:tmpl w:val="F30EF5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7">
    <w:nsid w:val="36AA688E"/>
    <w:multiLevelType w:val="hybridMultilevel"/>
    <w:tmpl w:val="CBB0D01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012A5"/>
    <w:multiLevelType w:val="hybridMultilevel"/>
    <w:tmpl w:val="0772FE94"/>
    <w:lvl w:ilvl="0" w:tplc="423C87D4">
      <w:start w:val="1"/>
      <w:numFmt w:val="decimal"/>
      <w:lvlText w:val="6.%1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BA0507"/>
    <w:multiLevelType w:val="hybridMultilevel"/>
    <w:tmpl w:val="FD3C9F44"/>
    <w:lvl w:ilvl="0" w:tplc="E3B65B18">
      <w:start w:val="1"/>
      <w:numFmt w:val="lowerLetter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7AE8846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54950AF"/>
    <w:multiLevelType w:val="hybridMultilevel"/>
    <w:tmpl w:val="D86094DC"/>
    <w:lvl w:ilvl="0" w:tplc="A44C9432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1D057E6"/>
    <w:multiLevelType w:val="hybridMultilevel"/>
    <w:tmpl w:val="EB220D0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39E5A0A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9973B48"/>
    <w:multiLevelType w:val="hybridMultilevel"/>
    <w:tmpl w:val="E9EA45A6"/>
    <w:lvl w:ilvl="0" w:tplc="539E5A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C0585E"/>
    <w:multiLevelType w:val="hybridMultilevel"/>
    <w:tmpl w:val="50D8E598"/>
    <w:lvl w:ilvl="0" w:tplc="99164BFE">
      <w:start w:val="1"/>
      <w:numFmt w:val="decimal"/>
      <w:lvlText w:val="Tabel. T-II.%1."/>
      <w:lvlJc w:val="left"/>
      <w:pPr>
        <w:ind w:left="4472" w:hanging="360"/>
      </w:pPr>
      <w:rPr>
        <w:rFonts w:ascii="Agency FB" w:hAnsi="Agency FB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5192" w:hanging="360"/>
      </w:pPr>
    </w:lvl>
    <w:lvl w:ilvl="2" w:tplc="0409001B" w:tentative="1">
      <w:start w:val="1"/>
      <w:numFmt w:val="lowerRoman"/>
      <w:lvlText w:val="%3."/>
      <w:lvlJc w:val="right"/>
      <w:pPr>
        <w:ind w:left="5912" w:hanging="180"/>
      </w:pPr>
    </w:lvl>
    <w:lvl w:ilvl="3" w:tplc="0409000F" w:tentative="1">
      <w:start w:val="1"/>
      <w:numFmt w:val="decimal"/>
      <w:lvlText w:val="%4."/>
      <w:lvlJc w:val="left"/>
      <w:pPr>
        <w:ind w:left="6632" w:hanging="360"/>
      </w:pPr>
    </w:lvl>
    <w:lvl w:ilvl="4" w:tplc="04090019" w:tentative="1">
      <w:start w:val="1"/>
      <w:numFmt w:val="lowerLetter"/>
      <w:lvlText w:val="%5."/>
      <w:lvlJc w:val="left"/>
      <w:pPr>
        <w:ind w:left="7352" w:hanging="360"/>
      </w:pPr>
    </w:lvl>
    <w:lvl w:ilvl="5" w:tplc="0409001B" w:tentative="1">
      <w:start w:val="1"/>
      <w:numFmt w:val="lowerRoman"/>
      <w:lvlText w:val="%6."/>
      <w:lvlJc w:val="right"/>
      <w:pPr>
        <w:ind w:left="8072" w:hanging="180"/>
      </w:pPr>
    </w:lvl>
    <w:lvl w:ilvl="6" w:tplc="0409000F" w:tentative="1">
      <w:start w:val="1"/>
      <w:numFmt w:val="decimal"/>
      <w:lvlText w:val="%7."/>
      <w:lvlJc w:val="left"/>
      <w:pPr>
        <w:ind w:left="8792" w:hanging="360"/>
      </w:pPr>
    </w:lvl>
    <w:lvl w:ilvl="7" w:tplc="04090019" w:tentative="1">
      <w:start w:val="1"/>
      <w:numFmt w:val="lowerLetter"/>
      <w:lvlText w:val="%8."/>
      <w:lvlJc w:val="left"/>
      <w:pPr>
        <w:ind w:left="9512" w:hanging="360"/>
      </w:pPr>
    </w:lvl>
    <w:lvl w:ilvl="8" w:tplc="040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4">
    <w:nsid w:val="74CF0A60"/>
    <w:multiLevelType w:val="hybridMultilevel"/>
    <w:tmpl w:val="6A8AB976"/>
    <w:lvl w:ilvl="0" w:tplc="0421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F20C37"/>
    <w:multiLevelType w:val="hybridMultilevel"/>
    <w:tmpl w:val="A45A86CE"/>
    <w:lvl w:ilvl="0" w:tplc="1946E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B4694D"/>
    <w:multiLevelType w:val="hybridMultilevel"/>
    <w:tmpl w:val="1A0EED4A"/>
    <w:lvl w:ilvl="0" w:tplc="6FAC9824">
      <w:start w:val="1"/>
      <w:numFmt w:val="decimal"/>
      <w:lvlText w:val="3.%1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C8F4FBA"/>
    <w:multiLevelType w:val="multilevel"/>
    <w:tmpl w:val="0B7CEA70"/>
    <w:lvl w:ilvl="0">
      <w:start w:val="1"/>
      <w:numFmt w:val="decimal"/>
      <w:lvlText w:val="2.%1"/>
      <w:lvlJc w:val="left"/>
      <w:pPr>
        <w:tabs>
          <w:tab w:val="num" w:pos="510"/>
        </w:tabs>
        <w:ind w:left="1588" w:hanging="158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7"/>
  </w:num>
  <w:num w:numId="8">
    <w:abstractNumId w:val="12"/>
  </w:num>
  <w:num w:numId="9">
    <w:abstractNumId w:val="14"/>
  </w:num>
  <w:num w:numId="10">
    <w:abstractNumId w:val="16"/>
  </w:num>
  <w:num w:numId="11">
    <w:abstractNumId w:val="8"/>
  </w:num>
  <w:num w:numId="12">
    <w:abstractNumId w:val="3"/>
  </w:num>
  <w:num w:numId="13">
    <w:abstractNumId w:val="6"/>
  </w:num>
  <w:num w:numId="14">
    <w:abstractNumId w:val="15"/>
  </w:num>
  <w:num w:numId="15">
    <w:abstractNumId w:val="4"/>
  </w:num>
  <w:num w:numId="16">
    <w:abstractNumId w:val="0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161"/>
    <w:rsid w:val="00003ECC"/>
    <w:rsid w:val="000243D5"/>
    <w:rsid w:val="00060018"/>
    <w:rsid w:val="00090A23"/>
    <w:rsid w:val="0009753E"/>
    <w:rsid w:val="000B1A6D"/>
    <w:rsid w:val="000F00D5"/>
    <w:rsid w:val="001C58AC"/>
    <w:rsid w:val="001E5161"/>
    <w:rsid w:val="001F0F47"/>
    <w:rsid w:val="00232DB1"/>
    <w:rsid w:val="00243391"/>
    <w:rsid w:val="002537BE"/>
    <w:rsid w:val="00262171"/>
    <w:rsid w:val="002733EA"/>
    <w:rsid w:val="00287A43"/>
    <w:rsid w:val="002C02E4"/>
    <w:rsid w:val="002D4A35"/>
    <w:rsid w:val="00390161"/>
    <w:rsid w:val="003A4BD5"/>
    <w:rsid w:val="003B6663"/>
    <w:rsid w:val="003E2A93"/>
    <w:rsid w:val="003F55B7"/>
    <w:rsid w:val="004228A8"/>
    <w:rsid w:val="00423D27"/>
    <w:rsid w:val="004479E6"/>
    <w:rsid w:val="004716FD"/>
    <w:rsid w:val="004759C2"/>
    <w:rsid w:val="004A2C88"/>
    <w:rsid w:val="005100CC"/>
    <w:rsid w:val="005463E1"/>
    <w:rsid w:val="005B677E"/>
    <w:rsid w:val="005D0724"/>
    <w:rsid w:val="005E2CE6"/>
    <w:rsid w:val="00631093"/>
    <w:rsid w:val="00635DCD"/>
    <w:rsid w:val="00651618"/>
    <w:rsid w:val="00657C38"/>
    <w:rsid w:val="00660A13"/>
    <w:rsid w:val="006718F9"/>
    <w:rsid w:val="006B6548"/>
    <w:rsid w:val="006D60AB"/>
    <w:rsid w:val="006F688E"/>
    <w:rsid w:val="00700C5D"/>
    <w:rsid w:val="007148E2"/>
    <w:rsid w:val="00737AAD"/>
    <w:rsid w:val="00737C75"/>
    <w:rsid w:val="00742D4D"/>
    <w:rsid w:val="007A3E71"/>
    <w:rsid w:val="007A5464"/>
    <w:rsid w:val="007D5334"/>
    <w:rsid w:val="00804C28"/>
    <w:rsid w:val="00812782"/>
    <w:rsid w:val="008805D4"/>
    <w:rsid w:val="00881B4F"/>
    <w:rsid w:val="008A5F9B"/>
    <w:rsid w:val="008C6395"/>
    <w:rsid w:val="00907BC2"/>
    <w:rsid w:val="009273E6"/>
    <w:rsid w:val="009F3174"/>
    <w:rsid w:val="009F452A"/>
    <w:rsid w:val="009F493F"/>
    <w:rsid w:val="00A40BC7"/>
    <w:rsid w:val="00A66C60"/>
    <w:rsid w:val="00A7404F"/>
    <w:rsid w:val="00A755D1"/>
    <w:rsid w:val="00A775B0"/>
    <w:rsid w:val="00B05601"/>
    <w:rsid w:val="00B90DA3"/>
    <w:rsid w:val="00B91173"/>
    <w:rsid w:val="00BE3CA1"/>
    <w:rsid w:val="00C14295"/>
    <w:rsid w:val="00C916CA"/>
    <w:rsid w:val="00C94E5F"/>
    <w:rsid w:val="00CB61FA"/>
    <w:rsid w:val="00CF17D8"/>
    <w:rsid w:val="00CF6A04"/>
    <w:rsid w:val="00D000C6"/>
    <w:rsid w:val="00D50ED2"/>
    <w:rsid w:val="00D8758C"/>
    <w:rsid w:val="00E13F05"/>
    <w:rsid w:val="00E829BC"/>
    <w:rsid w:val="00EA5970"/>
    <w:rsid w:val="00F24E69"/>
    <w:rsid w:val="00F332BB"/>
    <w:rsid w:val="00F40C21"/>
    <w:rsid w:val="00F620DC"/>
    <w:rsid w:val="00F6335C"/>
    <w:rsid w:val="00F714E3"/>
    <w:rsid w:val="00F95226"/>
    <w:rsid w:val="00FA777D"/>
    <w:rsid w:val="00FC6476"/>
    <w:rsid w:val="00FE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7E4D2B3-9A38-45E3-91CB-71E24359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161"/>
    <w:pPr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3D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01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161"/>
    <w:rPr>
      <w:rFonts w:ascii="Arial" w:eastAsia="Calibri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901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161"/>
    <w:rPr>
      <w:rFonts w:ascii="Arial" w:eastAsia="Calibri" w:hAnsi="Arial" w:cs="Arial"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A755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755D1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qFormat/>
    <w:rsid w:val="001E5161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E516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243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rmalWeb">
    <w:name w:val="Normal (Web)"/>
    <w:basedOn w:val="Normal"/>
    <w:uiPriority w:val="99"/>
    <w:unhideWhenUsed/>
    <w:rsid w:val="000243D5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rsid w:val="000243D5"/>
    <w:pPr>
      <w:spacing w:after="0" w:line="240" w:lineRule="auto"/>
    </w:pPr>
    <w:rPr>
      <w:rFonts w:ascii="Arial" w:eastAsia="Calibri" w:hAnsi="Arial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uiPriority w:val="20"/>
    <w:qFormat/>
    <w:rsid w:val="000243D5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0243D5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243D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NoSpacing">
    <w:name w:val="No Spacing"/>
    <w:uiPriority w:val="1"/>
    <w:qFormat/>
    <w:rsid w:val="000243D5"/>
    <w:pPr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Style">
    <w:name w:val="Style"/>
    <w:uiPriority w:val="99"/>
    <w:rsid w:val="00024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4"/>
      <w:szCs w:val="24"/>
    </w:rPr>
  </w:style>
  <w:style w:type="character" w:styleId="Hyperlink">
    <w:name w:val="Hyperlink"/>
    <w:uiPriority w:val="99"/>
    <w:unhideWhenUsed/>
    <w:rsid w:val="000243D5"/>
    <w:rPr>
      <w:color w:val="0000FF"/>
      <w:u w:val="single"/>
    </w:rPr>
  </w:style>
  <w:style w:type="character" w:styleId="FollowedHyperlink">
    <w:name w:val="FollowedHyperlink"/>
    <w:uiPriority w:val="99"/>
    <w:unhideWhenUsed/>
    <w:rsid w:val="000243D5"/>
    <w:rPr>
      <w:color w:val="800080"/>
      <w:u w:val="single"/>
    </w:rPr>
  </w:style>
  <w:style w:type="paragraph" w:customStyle="1" w:styleId="xl157">
    <w:name w:val="xl157"/>
    <w:basedOn w:val="Normal"/>
    <w:rsid w:val="000243D5"/>
    <w:pPr>
      <w:spacing w:before="100" w:beforeAutospacing="1" w:after="100" w:afterAutospacing="1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59">
    <w:name w:val="xl159"/>
    <w:basedOn w:val="Normal"/>
    <w:rsid w:val="000243D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0">
    <w:name w:val="xl160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1">
    <w:name w:val="xl161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2">
    <w:name w:val="xl162"/>
    <w:basedOn w:val="Normal"/>
    <w:rsid w:val="000243D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3">
    <w:name w:val="xl163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4">
    <w:name w:val="xl164"/>
    <w:basedOn w:val="Normal"/>
    <w:rsid w:val="000243D5"/>
    <w:pPr>
      <w:pBdr>
        <w:top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5">
    <w:name w:val="xl165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6">
    <w:name w:val="xl166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7">
    <w:name w:val="xl167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eastAsia="Times New Roman" w:hAnsi="Calibri" w:cs="Calibri"/>
      <w:b/>
      <w:bCs/>
      <w:color w:val="00B050"/>
      <w:sz w:val="24"/>
      <w:szCs w:val="24"/>
      <w:lang w:val="id-ID" w:eastAsia="id-ID"/>
    </w:rPr>
  </w:style>
  <w:style w:type="paragraph" w:customStyle="1" w:styleId="xl168">
    <w:name w:val="xl168"/>
    <w:basedOn w:val="Normal"/>
    <w:rsid w:val="000243D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69">
    <w:name w:val="xl169"/>
    <w:basedOn w:val="Normal"/>
    <w:rsid w:val="000243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70">
    <w:name w:val="xl170"/>
    <w:basedOn w:val="Normal"/>
    <w:rsid w:val="000243D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71">
    <w:name w:val="xl171"/>
    <w:basedOn w:val="Normal"/>
    <w:rsid w:val="000243D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2">
    <w:name w:val="xl172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3">
    <w:name w:val="xl173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4">
    <w:name w:val="xl174"/>
    <w:basedOn w:val="Normal"/>
    <w:rsid w:val="000243D5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5">
    <w:name w:val="xl175"/>
    <w:basedOn w:val="Normal"/>
    <w:rsid w:val="000243D5"/>
    <w:pPr>
      <w:pBdr>
        <w:top w:val="single" w:sz="12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6">
    <w:name w:val="xl176"/>
    <w:basedOn w:val="Normal"/>
    <w:rsid w:val="000243D5"/>
    <w:pPr>
      <w:pBdr>
        <w:top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7">
    <w:name w:val="xl177"/>
    <w:basedOn w:val="Normal"/>
    <w:rsid w:val="000243D5"/>
    <w:pPr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8">
    <w:name w:val="xl178"/>
    <w:basedOn w:val="Normal"/>
    <w:rsid w:val="000243D5"/>
    <w:pPr>
      <w:pBdr>
        <w:top w:val="single" w:sz="12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18"/>
      <w:szCs w:val="18"/>
      <w:lang w:val="id-ID" w:eastAsia="id-ID"/>
    </w:rPr>
  </w:style>
  <w:style w:type="paragraph" w:customStyle="1" w:styleId="xl179">
    <w:name w:val="xl179"/>
    <w:basedOn w:val="Normal"/>
    <w:rsid w:val="000243D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80">
    <w:name w:val="xl180"/>
    <w:basedOn w:val="Normal"/>
    <w:rsid w:val="000243D5"/>
    <w:pPr>
      <w:pBdr>
        <w:top w:val="single" w:sz="12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id-ID" w:eastAsia="id-ID"/>
    </w:rPr>
  </w:style>
  <w:style w:type="paragraph" w:customStyle="1" w:styleId="xl181">
    <w:name w:val="xl181"/>
    <w:basedOn w:val="Normal"/>
    <w:rsid w:val="000243D5"/>
    <w:pPr>
      <w:pBdr>
        <w:top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id-ID" w:eastAsia="id-ID"/>
    </w:rPr>
  </w:style>
  <w:style w:type="paragraph" w:customStyle="1" w:styleId="xl182">
    <w:name w:val="xl182"/>
    <w:basedOn w:val="Normal"/>
    <w:rsid w:val="000243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83">
    <w:name w:val="xl183"/>
    <w:basedOn w:val="Normal"/>
    <w:rsid w:val="000243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84">
    <w:name w:val="xl184"/>
    <w:basedOn w:val="Normal"/>
    <w:rsid w:val="000243D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85">
    <w:name w:val="xl185"/>
    <w:basedOn w:val="Normal"/>
    <w:rsid w:val="000243D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86">
    <w:name w:val="xl186"/>
    <w:basedOn w:val="Normal"/>
    <w:rsid w:val="000243D5"/>
    <w:pPr>
      <w:pBdr>
        <w:top w:val="single" w:sz="12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id-ID" w:eastAsia="id-ID"/>
    </w:rPr>
  </w:style>
  <w:style w:type="paragraph" w:customStyle="1" w:styleId="xl187">
    <w:name w:val="xl187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88">
    <w:name w:val="xl188"/>
    <w:basedOn w:val="Normal"/>
    <w:rsid w:val="000243D5"/>
    <w:pPr>
      <w:pBdr>
        <w:top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89">
    <w:name w:val="xl189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0">
    <w:name w:val="xl190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1">
    <w:name w:val="xl191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2">
    <w:name w:val="xl192"/>
    <w:basedOn w:val="Normal"/>
    <w:rsid w:val="000243D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3">
    <w:name w:val="xl193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4">
    <w:name w:val="xl194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eastAsia="Times New Roman" w:hAnsi="Calibri" w:cs="Calibri"/>
      <w:sz w:val="24"/>
      <w:szCs w:val="24"/>
      <w:lang w:val="id-ID" w:eastAsia="id-ID"/>
    </w:rPr>
  </w:style>
  <w:style w:type="paragraph" w:customStyle="1" w:styleId="xl195">
    <w:name w:val="xl195"/>
    <w:basedOn w:val="Normal"/>
    <w:rsid w:val="000243D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196">
    <w:name w:val="xl196"/>
    <w:basedOn w:val="Normal"/>
    <w:rsid w:val="000243D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7">
    <w:name w:val="xl197"/>
    <w:basedOn w:val="Normal"/>
    <w:rsid w:val="000243D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8">
    <w:name w:val="xl198"/>
    <w:basedOn w:val="Normal"/>
    <w:rsid w:val="000243D5"/>
    <w:pPr>
      <w:pBdr>
        <w:top w:val="single" w:sz="4" w:space="0" w:color="auto"/>
        <w:left w:val="single" w:sz="4" w:space="0" w:color="auto"/>
        <w:bottom w:val="single" w:sz="12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199">
    <w:name w:val="xl199"/>
    <w:basedOn w:val="Normal"/>
    <w:rsid w:val="000243D5"/>
    <w:pPr>
      <w:pBdr>
        <w:top w:val="single" w:sz="4" w:space="0" w:color="auto"/>
        <w:bottom w:val="single" w:sz="12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customStyle="1" w:styleId="xl200">
    <w:name w:val="xl200"/>
    <w:basedOn w:val="Normal"/>
    <w:rsid w:val="000243D5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201">
    <w:name w:val="xl201"/>
    <w:basedOn w:val="Normal"/>
    <w:rsid w:val="000243D5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  <w:style w:type="paragraph" w:customStyle="1" w:styleId="xl202">
    <w:name w:val="xl202"/>
    <w:basedOn w:val="Normal"/>
    <w:rsid w:val="000243D5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5794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Perlap3</cp:lastModifiedBy>
  <cp:revision>19</cp:revision>
  <cp:lastPrinted>2019-03-14T04:04:00Z</cp:lastPrinted>
  <dcterms:created xsi:type="dcterms:W3CDTF">2018-08-05T06:58:00Z</dcterms:created>
  <dcterms:modified xsi:type="dcterms:W3CDTF">2019-03-14T04:31:00Z</dcterms:modified>
</cp:coreProperties>
</file>